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BE7" w:rsidRDefault="00A57BE7" w:rsidP="00D864B4"/>
    <w:p w:rsidR="00D864B4" w:rsidRDefault="00D864B4" w:rsidP="00D864B4"/>
    <w:p w:rsidR="00D864B4" w:rsidRDefault="00D864B4" w:rsidP="00D864B4"/>
    <w:p w:rsidR="00D864B4" w:rsidRDefault="00D864B4" w:rsidP="00D864B4"/>
    <w:p w:rsidR="00D864B4" w:rsidRDefault="00D864B4" w:rsidP="00D864B4"/>
    <w:p w:rsidR="00D864B4" w:rsidRDefault="00D864B4" w:rsidP="00D864B4"/>
    <w:p w:rsidR="00D864B4" w:rsidRDefault="00D864B4" w:rsidP="00C025DF">
      <w:pPr>
        <w:spacing w:after="0"/>
        <w:jc w:val="center"/>
        <w:rPr>
          <w:rFonts w:ascii="Arial" w:hAnsi="Arial" w:cs="Arial"/>
          <w:b/>
          <w:sz w:val="52"/>
          <w:szCs w:val="52"/>
        </w:rPr>
      </w:pPr>
      <w:r>
        <w:rPr>
          <w:rFonts w:ascii="Arial" w:hAnsi="Arial" w:cs="Arial"/>
          <w:b/>
          <w:sz w:val="52"/>
          <w:szCs w:val="52"/>
        </w:rPr>
        <w:t xml:space="preserve">KOMUNITNÝ  PLÁN ROZVOJA SOCIÁLNYCH SLUŽIEB </w:t>
      </w:r>
      <w:r w:rsidR="00D954B1">
        <w:rPr>
          <w:rFonts w:ascii="Arial" w:hAnsi="Arial" w:cs="Arial"/>
          <w:b/>
          <w:sz w:val="52"/>
          <w:szCs w:val="52"/>
        </w:rPr>
        <w:t>OBCE</w:t>
      </w:r>
      <w:r>
        <w:rPr>
          <w:rFonts w:ascii="Arial" w:hAnsi="Arial" w:cs="Arial"/>
          <w:b/>
          <w:sz w:val="52"/>
          <w:szCs w:val="52"/>
        </w:rPr>
        <w:t xml:space="preserve"> </w:t>
      </w:r>
    </w:p>
    <w:p w:rsidR="00C025DF" w:rsidRDefault="00C025DF" w:rsidP="00D864B4">
      <w:pPr>
        <w:jc w:val="center"/>
        <w:rPr>
          <w:rFonts w:ascii="Arial" w:hAnsi="Arial" w:cs="Arial"/>
          <w:b/>
          <w:sz w:val="52"/>
          <w:szCs w:val="52"/>
        </w:rPr>
      </w:pPr>
      <w:r>
        <w:rPr>
          <w:rFonts w:ascii="Arial" w:hAnsi="Arial" w:cs="Arial"/>
          <w:b/>
          <w:sz w:val="52"/>
          <w:szCs w:val="52"/>
        </w:rPr>
        <w:t>KLOKOČ</w:t>
      </w:r>
    </w:p>
    <w:p w:rsidR="00D864B4" w:rsidRDefault="00D864B4" w:rsidP="00D864B4">
      <w:pPr>
        <w:jc w:val="center"/>
        <w:rPr>
          <w:rFonts w:ascii="Arial" w:hAnsi="Arial" w:cs="Arial"/>
          <w:b/>
          <w:sz w:val="52"/>
          <w:szCs w:val="52"/>
        </w:rPr>
      </w:pPr>
    </w:p>
    <w:p w:rsidR="00D864B4" w:rsidRDefault="00D864B4" w:rsidP="00D864B4">
      <w:pPr>
        <w:jc w:val="center"/>
        <w:rPr>
          <w:rFonts w:ascii="Arial" w:hAnsi="Arial" w:cs="Arial"/>
          <w:b/>
          <w:sz w:val="44"/>
          <w:szCs w:val="52"/>
        </w:rPr>
      </w:pPr>
      <w:r>
        <w:rPr>
          <w:rFonts w:ascii="Arial" w:hAnsi="Arial" w:cs="Arial"/>
          <w:b/>
          <w:sz w:val="44"/>
          <w:szCs w:val="52"/>
        </w:rPr>
        <w:t>na roky 2018 – 2023</w:t>
      </w:r>
    </w:p>
    <w:p w:rsidR="00A8133D" w:rsidRDefault="00A8133D" w:rsidP="00D864B4">
      <w:pPr>
        <w:jc w:val="center"/>
        <w:rPr>
          <w:rFonts w:ascii="Arial" w:hAnsi="Arial" w:cs="Arial"/>
          <w:b/>
          <w:sz w:val="44"/>
          <w:szCs w:val="52"/>
        </w:rPr>
      </w:pPr>
      <w:r>
        <w:rPr>
          <w:noProof/>
        </w:rPr>
        <w:drawing>
          <wp:inline distT="0" distB="0" distL="0" distR="0">
            <wp:extent cx="1905000" cy="2381250"/>
            <wp:effectExtent l="19050" t="0" r="0" b="0"/>
            <wp:docPr id="1" name="Obrázok 1" descr="https://www.klokoc.sk/img/logos/28-EW99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lokoc.sk/img/logos/28-EW991C.png"/>
                    <pic:cNvPicPr>
                      <a:picLocks noChangeAspect="1" noChangeArrowheads="1"/>
                    </pic:cNvPicPr>
                  </pic:nvPicPr>
                  <pic:blipFill>
                    <a:blip r:embed="rId8" cstate="print"/>
                    <a:srcRect/>
                    <a:stretch>
                      <a:fillRect/>
                    </a:stretch>
                  </pic:blipFill>
                  <pic:spPr bwMode="auto">
                    <a:xfrm>
                      <a:off x="0" y="0"/>
                      <a:ext cx="1905000" cy="2381250"/>
                    </a:xfrm>
                    <a:prstGeom prst="rect">
                      <a:avLst/>
                    </a:prstGeom>
                    <a:noFill/>
                    <a:ln w="9525">
                      <a:noFill/>
                      <a:miter lim="800000"/>
                      <a:headEnd/>
                      <a:tailEnd/>
                    </a:ln>
                  </pic:spPr>
                </pic:pic>
              </a:graphicData>
            </a:graphic>
          </wp:inline>
        </w:drawing>
      </w:r>
    </w:p>
    <w:p w:rsidR="00D864B4" w:rsidRDefault="00D864B4" w:rsidP="00D864B4">
      <w:pPr>
        <w:jc w:val="center"/>
        <w:rPr>
          <w:rFonts w:ascii="Arial" w:hAnsi="Arial" w:cs="Arial"/>
          <w:b/>
          <w:sz w:val="44"/>
          <w:szCs w:val="52"/>
        </w:rPr>
      </w:pPr>
    </w:p>
    <w:p w:rsidR="00CF656C" w:rsidRDefault="00CF656C" w:rsidP="00D864B4">
      <w:pPr>
        <w:jc w:val="center"/>
        <w:rPr>
          <w:rFonts w:ascii="Arial" w:hAnsi="Arial" w:cs="Arial"/>
          <w:b/>
          <w:sz w:val="44"/>
          <w:szCs w:val="52"/>
        </w:rPr>
      </w:pPr>
    </w:p>
    <w:p w:rsidR="00D864B4" w:rsidRDefault="00D864B4" w:rsidP="00D864B4">
      <w:pPr>
        <w:jc w:val="center"/>
        <w:rPr>
          <w:rFonts w:ascii="Arial" w:hAnsi="Arial" w:cs="Arial"/>
          <w:b/>
          <w:sz w:val="44"/>
          <w:szCs w:val="52"/>
        </w:rPr>
      </w:pPr>
    </w:p>
    <w:p w:rsidR="00D864B4" w:rsidRDefault="00D864B4" w:rsidP="00D864B4">
      <w:pPr>
        <w:jc w:val="center"/>
        <w:rPr>
          <w:rFonts w:ascii="Arial" w:hAnsi="Arial" w:cs="Arial"/>
          <w:b/>
          <w:sz w:val="44"/>
          <w:szCs w:val="52"/>
        </w:rPr>
      </w:pPr>
      <w:r>
        <w:rPr>
          <w:rFonts w:ascii="Arial" w:hAnsi="Arial" w:cs="Arial"/>
          <w:b/>
          <w:sz w:val="44"/>
          <w:szCs w:val="52"/>
        </w:rPr>
        <w:t>Jún 2018</w:t>
      </w:r>
    </w:p>
    <w:p w:rsidR="00FB6E3F" w:rsidRPr="00F874C1" w:rsidRDefault="00FB6E3F" w:rsidP="00FB6E3F">
      <w:pPr>
        <w:pStyle w:val="Nadpis7"/>
        <w:tabs>
          <w:tab w:val="right" w:pos="9214"/>
        </w:tabs>
        <w:ind w:left="-142"/>
        <w:rPr>
          <w:rFonts w:ascii="Arial" w:hAnsi="Arial" w:cs="Arial"/>
          <w:b w:val="0"/>
          <w:sz w:val="24"/>
        </w:rPr>
      </w:pPr>
      <w:r w:rsidRPr="00F874C1">
        <w:rPr>
          <w:rFonts w:ascii="Arial" w:hAnsi="Arial" w:cs="Arial"/>
          <w:sz w:val="24"/>
        </w:rPr>
        <w:lastRenderedPageBreak/>
        <w:t>OBSAH</w:t>
      </w:r>
      <w:r w:rsidRPr="00F874C1">
        <w:rPr>
          <w:rFonts w:ascii="Arial" w:hAnsi="Arial" w:cs="Arial"/>
          <w:sz w:val="24"/>
        </w:rPr>
        <w:tab/>
        <w:t>Strana</w:t>
      </w:r>
    </w:p>
    <w:p w:rsidR="00FB6E3F" w:rsidRPr="00F874C1" w:rsidRDefault="00FB6E3F" w:rsidP="00FB6E3F">
      <w:pPr>
        <w:rPr>
          <w:rFonts w:ascii="Arial" w:hAnsi="Arial" w:cs="Arial"/>
          <w:b/>
          <w:sz w:val="28"/>
        </w:rPr>
      </w:pPr>
    </w:p>
    <w:p w:rsidR="00FB6E3F" w:rsidRPr="00754EB3" w:rsidRDefault="008C4C65" w:rsidP="00FB6E3F">
      <w:pPr>
        <w:pStyle w:val="Obsah1"/>
        <w:tabs>
          <w:tab w:val="right" w:leader="dot" w:pos="9061"/>
        </w:tabs>
        <w:rPr>
          <w:rFonts w:ascii="Arial" w:hAnsi="Arial" w:cs="Arial"/>
          <w:b w:val="0"/>
          <w:noProof/>
          <w:lang w:val="cs-CZ" w:eastAsia="cs-CZ"/>
        </w:rPr>
      </w:pPr>
      <w:r w:rsidRPr="008C4C65">
        <w:rPr>
          <w:rFonts w:ascii="Arial" w:hAnsi="Arial" w:cs="Arial"/>
          <w:b w:val="0"/>
          <w:color w:val="FF0000"/>
        </w:rPr>
        <w:fldChar w:fldCharType="begin"/>
      </w:r>
      <w:r w:rsidR="00FB6E3F" w:rsidRPr="00D27FB6">
        <w:rPr>
          <w:rFonts w:ascii="Arial" w:hAnsi="Arial" w:cs="Arial"/>
          <w:b w:val="0"/>
          <w:color w:val="FF0000"/>
        </w:rPr>
        <w:instrText xml:space="preserve"> TOC \o "1-2" </w:instrText>
      </w:r>
      <w:r w:rsidRPr="008C4C65">
        <w:rPr>
          <w:rFonts w:ascii="Arial" w:hAnsi="Arial" w:cs="Arial"/>
          <w:b w:val="0"/>
          <w:color w:val="FF0000"/>
        </w:rPr>
        <w:fldChar w:fldCharType="separate"/>
      </w:r>
      <w:r w:rsidR="00FB6E3F" w:rsidRPr="00754EB3">
        <w:rPr>
          <w:rFonts w:ascii="Arial" w:hAnsi="Arial" w:cs="Arial"/>
          <w:caps/>
          <w:smallCaps/>
          <w:noProof/>
        </w:rPr>
        <w:t>úvod</w:t>
      </w:r>
      <w:r w:rsidR="00FB6E3F" w:rsidRPr="00754EB3">
        <w:rPr>
          <w:rFonts w:ascii="Arial" w:hAnsi="Arial" w:cs="Arial"/>
          <w:noProof/>
        </w:rPr>
        <w:tab/>
      </w:r>
      <w:r w:rsidR="00AB4A85" w:rsidRPr="00754EB3">
        <w:rPr>
          <w:rFonts w:ascii="Arial" w:hAnsi="Arial" w:cs="Arial"/>
          <w:noProof/>
        </w:rPr>
        <w:t>3</w:t>
      </w:r>
      <w:r w:rsidR="00FB6E3F" w:rsidRPr="00754EB3">
        <w:rPr>
          <w:rFonts w:ascii="Arial" w:hAnsi="Arial" w:cs="Arial"/>
          <w:b w:val="0"/>
          <w:noProof/>
          <w:lang w:val="cs-CZ" w:eastAsia="cs-CZ"/>
        </w:rPr>
        <w:t xml:space="preserve"> </w:t>
      </w:r>
    </w:p>
    <w:p w:rsidR="00FB6E3F" w:rsidRPr="00754EB3" w:rsidRDefault="00FB6E3F" w:rsidP="00FB6E3F">
      <w:pPr>
        <w:pStyle w:val="Obsah1"/>
        <w:tabs>
          <w:tab w:val="left" w:pos="480"/>
          <w:tab w:val="right" w:leader="dot" w:pos="9061"/>
        </w:tabs>
        <w:rPr>
          <w:rFonts w:ascii="Arial" w:hAnsi="Arial" w:cs="Arial"/>
          <w:noProof/>
        </w:rPr>
      </w:pPr>
      <w:r w:rsidRPr="00754EB3">
        <w:rPr>
          <w:rFonts w:ascii="Arial" w:hAnsi="Arial" w:cs="Arial"/>
          <w:caps/>
          <w:noProof/>
          <w:lang w:eastAsia="cs-CZ"/>
        </w:rPr>
        <w:t>1.</w:t>
      </w:r>
      <w:r w:rsidRPr="00754EB3">
        <w:rPr>
          <w:rFonts w:ascii="Arial" w:hAnsi="Arial" w:cs="Arial"/>
          <w:b w:val="0"/>
          <w:noProof/>
          <w:lang w:val="cs-CZ" w:eastAsia="cs-CZ"/>
        </w:rPr>
        <w:tab/>
      </w:r>
      <w:r w:rsidRPr="00754EB3">
        <w:rPr>
          <w:rFonts w:ascii="Arial" w:hAnsi="Arial" w:cs="Arial"/>
          <w:caps/>
          <w:noProof/>
          <w:lang w:eastAsia="cs-CZ"/>
        </w:rPr>
        <w:t>východiská  poskytovania sociálnych služieb obcou</w:t>
      </w:r>
      <w:r w:rsidRPr="00754EB3">
        <w:rPr>
          <w:rFonts w:ascii="Arial" w:hAnsi="Arial" w:cs="Arial"/>
          <w:noProof/>
        </w:rPr>
        <w:tab/>
      </w:r>
      <w:r w:rsidR="00AB4A85" w:rsidRPr="00754EB3">
        <w:rPr>
          <w:rFonts w:ascii="Arial" w:hAnsi="Arial" w:cs="Arial"/>
          <w:noProof/>
        </w:rPr>
        <w:t>4</w:t>
      </w:r>
    </w:p>
    <w:p w:rsidR="00FB6E3F" w:rsidRPr="00754EB3" w:rsidRDefault="00FB6E3F" w:rsidP="00FB6E3F">
      <w:pPr>
        <w:pStyle w:val="Obsah2"/>
        <w:rPr>
          <w:sz w:val="20"/>
          <w:szCs w:val="20"/>
        </w:rPr>
      </w:pPr>
      <w:r w:rsidRPr="00754EB3">
        <w:rPr>
          <w:sz w:val="20"/>
          <w:szCs w:val="20"/>
        </w:rPr>
        <w:t>1.1 Právny rámec poskytovania sociálnych služieb:</w:t>
      </w:r>
      <w:r w:rsidRPr="00754EB3">
        <w:rPr>
          <w:sz w:val="20"/>
          <w:szCs w:val="20"/>
        </w:rPr>
        <w:tab/>
      </w:r>
      <w:r w:rsidR="00AB4A85" w:rsidRPr="00754EB3">
        <w:rPr>
          <w:sz w:val="20"/>
          <w:szCs w:val="20"/>
        </w:rPr>
        <w:t>4</w:t>
      </w:r>
    </w:p>
    <w:p w:rsidR="00FB6E3F" w:rsidRPr="00754EB3" w:rsidRDefault="00FB6E3F" w:rsidP="00FB6E3F">
      <w:pPr>
        <w:pStyle w:val="Obsah2"/>
        <w:rPr>
          <w:sz w:val="20"/>
          <w:szCs w:val="20"/>
        </w:rPr>
      </w:pPr>
      <w:r w:rsidRPr="00754EB3">
        <w:rPr>
          <w:sz w:val="20"/>
          <w:szCs w:val="20"/>
        </w:rPr>
        <w:t xml:space="preserve">1.2 Kompetencie obce v zmysle zákona o sociálnych službách: </w:t>
      </w:r>
      <w:r w:rsidRPr="00754EB3">
        <w:rPr>
          <w:sz w:val="20"/>
          <w:szCs w:val="20"/>
        </w:rPr>
        <w:tab/>
      </w:r>
      <w:r w:rsidR="00AB4A85" w:rsidRPr="00754EB3">
        <w:rPr>
          <w:sz w:val="20"/>
          <w:szCs w:val="20"/>
        </w:rPr>
        <w:t>5</w:t>
      </w:r>
    </w:p>
    <w:p w:rsidR="00FB6E3F" w:rsidRPr="00754EB3" w:rsidRDefault="00FB6E3F" w:rsidP="00FB6E3F">
      <w:pPr>
        <w:pStyle w:val="Obsah2"/>
        <w:rPr>
          <w:sz w:val="20"/>
          <w:szCs w:val="20"/>
        </w:rPr>
      </w:pPr>
      <w:r w:rsidRPr="00754EB3">
        <w:rPr>
          <w:sz w:val="20"/>
          <w:szCs w:val="20"/>
        </w:rPr>
        <w:t xml:space="preserve">1.3 Komunitný plán sociálnych služieb obce: </w:t>
      </w:r>
      <w:r w:rsidRPr="00754EB3">
        <w:rPr>
          <w:sz w:val="20"/>
          <w:szCs w:val="20"/>
        </w:rPr>
        <w:tab/>
      </w:r>
      <w:r w:rsidR="00754EB3" w:rsidRPr="00754EB3">
        <w:rPr>
          <w:sz w:val="20"/>
          <w:szCs w:val="20"/>
        </w:rPr>
        <w:t>6</w:t>
      </w:r>
    </w:p>
    <w:p w:rsidR="00FB6E3F" w:rsidRPr="00754EB3" w:rsidRDefault="00FB6E3F" w:rsidP="00FB6E3F">
      <w:pPr>
        <w:pStyle w:val="Obsah1"/>
        <w:tabs>
          <w:tab w:val="left" w:pos="480"/>
          <w:tab w:val="right" w:leader="dot" w:pos="9061"/>
        </w:tabs>
        <w:rPr>
          <w:rFonts w:ascii="Arial" w:hAnsi="Arial" w:cs="Arial"/>
          <w:noProof/>
        </w:rPr>
      </w:pPr>
      <w:r w:rsidRPr="00754EB3">
        <w:rPr>
          <w:rFonts w:ascii="Arial" w:hAnsi="Arial" w:cs="Arial"/>
          <w:caps/>
          <w:noProof/>
          <w:lang w:eastAsia="cs-CZ"/>
        </w:rPr>
        <w:t>2.</w:t>
      </w:r>
      <w:r w:rsidRPr="00754EB3">
        <w:rPr>
          <w:rFonts w:ascii="Arial" w:hAnsi="Arial" w:cs="Arial"/>
          <w:b w:val="0"/>
          <w:noProof/>
          <w:lang w:val="cs-CZ" w:eastAsia="cs-CZ"/>
        </w:rPr>
        <w:tab/>
      </w:r>
      <w:r w:rsidRPr="00754EB3">
        <w:rPr>
          <w:rFonts w:ascii="Arial" w:hAnsi="Arial" w:cs="Arial"/>
          <w:caps/>
          <w:noProof/>
          <w:lang w:eastAsia="cs-CZ"/>
        </w:rPr>
        <w:t xml:space="preserve">OBEC </w:t>
      </w:r>
      <w:r w:rsidR="00F874C1">
        <w:rPr>
          <w:rFonts w:ascii="Arial" w:hAnsi="Arial" w:cs="Arial"/>
          <w:caps/>
          <w:noProof/>
          <w:lang w:eastAsia="cs-CZ"/>
        </w:rPr>
        <w:t>klokoČ</w:t>
      </w:r>
      <w:r w:rsidRPr="00754EB3">
        <w:rPr>
          <w:rFonts w:ascii="Arial" w:hAnsi="Arial" w:cs="Arial"/>
          <w:noProof/>
        </w:rPr>
        <w:tab/>
      </w:r>
      <w:r w:rsidR="00AB4A85" w:rsidRPr="00754EB3">
        <w:rPr>
          <w:rFonts w:ascii="Arial" w:hAnsi="Arial" w:cs="Arial"/>
          <w:noProof/>
        </w:rPr>
        <w:t>6</w:t>
      </w:r>
    </w:p>
    <w:p w:rsidR="00FB6E3F" w:rsidRPr="00754EB3" w:rsidRDefault="00FB6E3F" w:rsidP="00FB6E3F">
      <w:pPr>
        <w:pStyle w:val="Obsah2"/>
        <w:rPr>
          <w:sz w:val="20"/>
          <w:szCs w:val="20"/>
        </w:rPr>
      </w:pPr>
      <w:r w:rsidRPr="00754EB3">
        <w:rPr>
          <w:sz w:val="20"/>
          <w:szCs w:val="20"/>
        </w:rPr>
        <w:t>2.1 Poloha obce</w:t>
      </w:r>
      <w:r w:rsidR="00F874C1">
        <w:rPr>
          <w:sz w:val="20"/>
          <w:szCs w:val="20"/>
        </w:rPr>
        <w:t xml:space="preserve"> Klokoč</w:t>
      </w:r>
      <w:r w:rsidRPr="00754EB3">
        <w:rPr>
          <w:sz w:val="20"/>
          <w:szCs w:val="20"/>
        </w:rPr>
        <w:t>:</w:t>
      </w:r>
      <w:r w:rsidRPr="00754EB3">
        <w:rPr>
          <w:sz w:val="20"/>
          <w:szCs w:val="20"/>
        </w:rPr>
        <w:tab/>
      </w:r>
      <w:r w:rsidR="00AB4A85" w:rsidRPr="00754EB3">
        <w:rPr>
          <w:sz w:val="20"/>
          <w:szCs w:val="20"/>
        </w:rPr>
        <w:t>6</w:t>
      </w:r>
    </w:p>
    <w:p w:rsidR="00FB6E3F" w:rsidRPr="00754EB3" w:rsidRDefault="00FB6E3F" w:rsidP="00FB6E3F">
      <w:pPr>
        <w:pStyle w:val="Obsah2"/>
        <w:rPr>
          <w:sz w:val="20"/>
          <w:szCs w:val="20"/>
        </w:rPr>
      </w:pPr>
      <w:r w:rsidRPr="00754EB3">
        <w:rPr>
          <w:sz w:val="20"/>
          <w:szCs w:val="20"/>
        </w:rPr>
        <w:t>1.2 História obce</w:t>
      </w:r>
      <w:r w:rsidR="00F874C1">
        <w:rPr>
          <w:sz w:val="20"/>
          <w:szCs w:val="20"/>
        </w:rPr>
        <w:t xml:space="preserve"> Klokoč</w:t>
      </w:r>
      <w:r w:rsidRPr="00754EB3">
        <w:rPr>
          <w:sz w:val="20"/>
          <w:szCs w:val="20"/>
        </w:rPr>
        <w:t xml:space="preserve">: </w:t>
      </w:r>
      <w:r w:rsidRPr="00754EB3">
        <w:rPr>
          <w:sz w:val="20"/>
          <w:szCs w:val="20"/>
        </w:rPr>
        <w:tab/>
      </w:r>
      <w:r w:rsidR="00AB4A85" w:rsidRPr="00754EB3">
        <w:rPr>
          <w:sz w:val="20"/>
          <w:szCs w:val="20"/>
        </w:rPr>
        <w:t>7</w:t>
      </w:r>
    </w:p>
    <w:p w:rsidR="00FB6E3F" w:rsidRPr="007B652C" w:rsidRDefault="00FB6E3F" w:rsidP="00FB6E3F">
      <w:pPr>
        <w:pStyle w:val="Obsah1"/>
        <w:tabs>
          <w:tab w:val="left" w:pos="480"/>
          <w:tab w:val="right" w:leader="dot" w:pos="9061"/>
        </w:tabs>
        <w:rPr>
          <w:rFonts w:ascii="Arial" w:hAnsi="Arial" w:cs="Arial"/>
          <w:b w:val="0"/>
          <w:noProof/>
          <w:lang w:val="cs-CZ" w:eastAsia="cs-CZ"/>
        </w:rPr>
      </w:pPr>
      <w:r w:rsidRPr="007B652C">
        <w:rPr>
          <w:rFonts w:ascii="Arial" w:hAnsi="Arial" w:cs="Arial"/>
          <w:caps/>
          <w:noProof/>
          <w:lang w:eastAsia="cs-CZ"/>
        </w:rPr>
        <w:t>3.</w:t>
      </w:r>
      <w:r w:rsidRPr="00D27FB6">
        <w:rPr>
          <w:rFonts w:ascii="Arial" w:hAnsi="Arial" w:cs="Arial"/>
          <w:b w:val="0"/>
          <w:noProof/>
          <w:color w:val="FF0000"/>
          <w:lang w:val="cs-CZ" w:eastAsia="cs-CZ"/>
        </w:rPr>
        <w:tab/>
      </w:r>
      <w:r w:rsidRPr="007B652C">
        <w:rPr>
          <w:rFonts w:ascii="Arial" w:hAnsi="Arial" w:cs="Arial"/>
          <w:caps/>
          <w:noProof/>
          <w:lang w:eastAsia="cs-CZ"/>
        </w:rPr>
        <w:t xml:space="preserve">analýza súčastného stavu: </w:t>
      </w:r>
      <w:r w:rsidRPr="007B652C">
        <w:rPr>
          <w:rFonts w:ascii="Arial" w:hAnsi="Arial" w:cs="Arial"/>
          <w:noProof/>
        </w:rPr>
        <w:tab/>
      </w:r>
      <w:r w:rsidR="007B652C">
        <w:rPr>
          <w:rFonts w:ascii="Arial" w:hAnsi="Arial" w:cs="Arial"/>
          <w:noProof/>
        </w:rPr>
        <w:t>9</w:t>
      </w:r>
    </w:p>
    <w:p w:rsidR="00FB6E3F" w:rsidRPr="007B652C" w:rsidRDefault="00FB6E3F" w:rsidP="00FB6E3F">
      <w:pPr>
        <w:pStyle w:val="Obsah2"/>
        <w:rPr>
          <w:sz w:val="20"/>
          <w:szCs w:val="20"/>
        </w:rPr>
      </w:pPr>
      <w:r w:rsidRPr="007B652C">
        <w:rPr>
          <w:sz w:val="20"/>
          <w:szCs w:val="20"/>
        </w:rPr>
        <w:t>3.1 Obyvatelia obce:</w:t>
      </w:r>
      <w:r w:rsidRPr="007B652C">
        <w:rPr>
          <w:sz w:val="20"/>
          <w:szCs w:val="20"/>
        </w:rPr>
        <w:tab/>
      </w:r>
      <w:r w:rsidR="007B652C">
        <w:rPr>
          <w:sz w:val="20"/>
          <w:szCs w:val="20"/>
        </w:rPr>
        <w:t>9</w:t>
      </w:r>
    </w:p>
    <w:p w:rsidR="00FB6E3F" w:rsidRPr="00F874C1" w:rsidRDefault="00FB6E3F" w:rsidP="00FB6E3F">
      <w:pPr>
        <w:pStyle w:val="Obsah2"/>
        <w:rPr>
          <w:sz w:val="20"/>
          <w:szCs w:val="20"/>
          <w:lang w:val="cs-CZ" w:eastAsia="cs-CZ"/>
        </w:rPr>
      </w:pPr>
      <w:r w:rsidRPr="00F874C1">
        <w:rPr>
          <w:sz w:val="20"/>
          <w:szCs w:val="20"/>
        </w:rPr>
        <w:t>3.2 Ekonomická štruktúra obce:</w:t>
      </w:r>
      <w:r w:rsidRPr="00F874C1">
        <w:rPr>
          <w:sz w:val="20"/>
          <w:szCs w:val="20"/>
        </w:rPr>
        <w:tab/>
      </w:r>
      <w:r w:rsidR="00F874C1" w:rsidRPr="00F874C1">
        <w:rPr>
          <w:sz w:val="20"/>
          <w:szCs w:val="20"/>
        </w:rPr>
        <w:t>10</w:t>
      </w:r>
    </w:p>
    <w:p w:rsidR="00FB6E3F" w:rsidRPr="00F874C1" w:rsidRDefault="00FB6E3F" w:rsidP="00FB6E3F">
      <w:pPr>
        <w:pStyle w:val="Obsah2"/>
        <w:rPr>
          <w:sz w:val="20"/>
          <w:szCs w:val="20"/>
          <w:lang w:val="cs-CZ" w:eastAsia="cs-CZ"/>
        </w:rPr>
      </w:pPr>
      <w:r w:rsidRPr="00F874C1">
        <w:rPr>
          <w:sz w:val="20"/>
          <w:szCs w:val="20"/>
        </w:rPr>
        <w:t xml:space="preserve">3.3 Sociálna infraštruktúra a občianska vybavenosť: </w:t>
      </w:r>
      <w:r w:rsidRPr="00F874C1">
        <w:rPr>
          <w:sz w:val="20"/>
          <w:szCs w:val="20"/>
        </w:rPr>
        <w:tab/>
      </w:r>
      <w:r w:rsidR="00AB4A85" w:rsidRPr="00F874C1">
        <w:rPr>
          <w:sz w:val="20"/>
          <w:szCs w:val="20"/>
        </w:rPr>
        <w:t>1</w:t>
      </w:r>
      <w:r w:rsidR="00F874C1" w:rsidRPr="00F874C1">
        <w:rPr>
          <w:sz w:val="20"/>
          <w:szCs w:val="20"/>
        </w:rPr>
        <w:t>1</w:t>
      </w:r>
    </w:p>
    <w:p w:rsidR="00FB6E3F" w:rsidRPr="00F874C1" w:rsidRDefault="00FB6E3F" w:rsidP="00FB6E3F">
      <w:pPr>
        <w:pStyle w:val="Obsah2"/>
        <w:rPr>
          <w:sz w:val="20"/>
          <w:szCs w:val="20"/>
          <w:lang w:val="cs-CZ" w:eastAsia="cs-CZ"/>
        </w:rPr>
      </w:pPr>
      <w:r w:rsidRPr="00F874C1">
        <w:rPr>
          <w:sz w:val="20"/>
          <w:szCs w:val="20"/>
        </w:rPr>
        <w:t>3.3.1 Bývanie:</w:t>
      </w:r>
      <w:r w:rsidRPr="00F874C1">
        <w:rPr>
          <w:sz w:val="20"/>
          <w:szCs w:val="20"/>
        </w:rPr>
        <w:tab/>
      </w:r>
      <w:r w:rsidR="00AB4A85" w:rsidRPr="00F874C1">
        <w:rPr>
          <w:sz w:val="20"/>
          <w:szCs w:val="20"/>
        </w:rPr>
        <w:t>1</w:t>
      </w:r>
      <w:r w:rsidR="00F874C1" w:rsidRPr="00F874C1">
        <w:rPr>
          <w:sz w:val="20"/>
          <w:szCs w:val="20"/>
        </w:rPr>
        <w:t>2</w:t>
      </w:r>
    </w:p>
    <w:p w:rsidR="00FB6E3F" w:rsidRPr="00F874C1" w:rsidRDefault="00FB6E3F" w:rsidP="00FB6E3F">
      <w:pPr>
        <w:pStyle w:val="Obsah2"/>
        <w:rPr>
          <w:sz w:val="20"/>
          <w:szCs w:val="20"/>
          <w:lang w:val="cs-CZ" w:eastAsia="cs-CZ"/>
        </w:rPr>
      </w:pPr>
      <w:r w:rsidRPr="00F874C1">
        <w:rPr>
          <w:sz w:val="20"/>
          <w:szCs w:val="20"/>
        </w:rPr>
        <w:t>3.3.2 Sociálne služby:</w:t>
      </w:r>
      <w:r w:rsidRPr="00F874C1">
        <w:rPr>
          <w:sz w:val="20"/>
          <w:szCs w:val="20"/>
        </w:rPr>
        <w:tab/>
      </w:r>
      <w:r w:rsidR="00AB4A85" w:rsidRPr="00F874C1">
        <w:rPr>
          <w:sz w:val="20"/>
          <w:szCs w:val="20"/>
        </w:rPr>
        <w:t>1</w:t>
      </w:r>
      <w:r w:rsidR="00F874C1" w:rsidRPr="00F874C1">
        <w:rPr>
          <w:sz w:val="20"/>
          <w:szCs w:val="20"/>
        </w:rPr>
        <w:t>2</w:t>
      </w:r>
    </w:p>
    <w:p w:rsidR="00FB6E3F" w:rsidRPr="00F874C1" w:rsidRDefault="00FB6E3F" w:rsidP="00FB6E3F">
      <w:pPr>
        <w:pStyle w:val="Obsah2"/>
        <w:rPr>
          <w:sz w:val="20"/>
          <w:szCs w:val="20"/>
          <w:lang w:val="cs-CZ" w:eastAsia="cs-CZ"/>
        </w:rPr>
      </w:pPr>
      <w:r w:rsidRPr="00F874C1">
        <w:rPr>
          <w:sz w:val="20"/>
          <w:szCs w:val="20"/>
        </w:rPr>
        <w:t>3.3.3 Zdravotníctvo:</w:t>
      </w:r>
      <w:r w:rsidRPr="00F874C1">
        <w:rPr>
          <w:sz w:val="20"/>
          <w:szCs w:val="20"/>
        </w:rPr>
        <w:tab/>
      </w:r>
      <w:r w:rsidR="00AB4A85" w:rsidRPr="00F874C1">
        <w:rPr>
          <w:sz w:val="20"/>
          <w:szCs w:val="20"/>
        </w:rPr>
        <w:t>1</w:t>
      </w:r>
      <w:r w:rsidR="00F874C1" w:rsidRPr="00F874C1">
        <w:rPr>
          <w:sz w:val="20"/>
          <w:szCs w:val="20"/>
        </w:rPr>
        <w:t>2</w:t>
      </w:r>
    </w:p>
    <w:p w:rsidR="00FB6E3F" w:rsidRPr="00F874C1" w:rsidRDefault="00FB6E3F" w:rsidP="00FB6E3F">
      <w:pPr>
        <w:pStyle w:val="Obsah2"/>
        <w:rPr>
          <w:sz w:val="20"/>
          <w:szCs w:val="20"/>
          <w:lang w:val="cs-CZ" w:eastAsia="cs-CZ"/>
        </w:rPr>
      </w:pPr>
      <w:r w:rsidRPr="00F874C1">
        <w:rPr>
          <w:sz w:val="20"/>
          <w:szCs w:val="20"/>
        </w:rPr>
        <w:t>3.3.4 Školstvo:</w:t>
      </w:r>
      <w:r w:rsidRPr="00F874C1">
        <w:rPr>
          <w:sz w:val="20"/>
          <w:szCs w:val="20"/>
        </w:rPr>
        <w:tab/>
      </w:r>
      <w:r w:rsidR="00AB4A85" w:rsidRPr="00F874C1">
        <w:rPr>
          <w:sz w:val="20"/>
          <w:szCs w:val="20"/>
        </w:rPr>
        <w:t>1</w:t>
      </w:r>
      <w:r w:rsidR="00F874C1" w:rsidRPr="00F874C1">
        <w:rPr>
          <w:sz w:val="20"/>
          <w:szCs w:val="20"/>
        </w:rPr>
        <w:t>2</w:t>
      </w:r>
    </w:p>
    <w:p w:rsidR="00FB6E3F" w:rsidRPr="00F874C1" w:rsidRDefault="00FB6E3F" w:rsidP="00FB6E3F">
      <w:pPr>
        <w:pStyle w:val="Obsah2"/>
        <w:rPr>
          <w:sz w:val="20"/>
          <w:szCs w:val="20"/>
          <w:lang w:val="cs-CZ" w:eastAsia="cs-CZ"/>
        </w:rPr>
      </w:pPr>
      <w:r w:rsidRPr="00F874C1">
        <w:rPr>
          <w:sz w:val="20"/>
          <w:szCs w:val="20"/>
        </w:rPr>
        <w:t>3.3.5 Kultúra a šport:</w:t>
      </w:r>
      <w:r w:rsidRPr="00F874C1">
        <w:rPr>
          <w:sz w:val="20"/>
          <w:szCs w:val="20"/>
        </w:rPr>
        <w:tab/>
      </w:r>
      <w:r w:rsidR="00AB4A85" w:rsidRPr="00F874C1">
        <w:rPr>
          <w:sz w:val="20"/>
          <w:szCs w:val="20"/>
        </w:rPr>
        <w:t>1</w:t>
      </w:r>
      <w:r w:rsidR="00F874C1" w:rsidRPr="00F874C1">
        <w:rPr>
          <w:sz w:val="20"/>
          <w:szCs w:val="20"/>
        </w:rPr>
        <w:t>3</w:t>
      </w:r>
    </w:p>
    <w:p w:rsidR="00FB6E3F" w:rsidRPr="00F874C1" w:rsidRDefault="00FB6E3F" w:rsidP="00FB6E3F">
      <w:pPr>
        <w:pStyle w:val="Obsah2"/>
        <w:rPr>
          <w:sz w:val="20"/>
          <w:szCs w:val="20"/>
        </w:rPr>
      </w:pPr>
      <w:r w:rsidRPr="00F874C1">
        <w:rPr>
          <w:sz w:val="20"/>
          <w:szCs w:val="20"/>
        </w:rPr>
        <w:t>3.4 Cieľové skupiny komunitného plánu:</w:t>
      </w:r>
      <w:r w:rsidRPr="00F874C1">
        <w:rPr>
          <w:sz w:val="20"/>
          <w:szCs w:val="20"/>
        </w:rPr>
        <w:tab/>
      </w:r>
      <w:r w:rsidR="00AB4A85" w:rsidRPr="00F874C1">
        <w:rPr>
          <w:sz w:val="20"/>
          <w:szCs w:val="20"/>
        </w:rPr>
        <w:t>1</w:t>
      </w:r>
      <w:r w:rsidR="00F874C1" w:rsidRPr="00F874C1">
        <w:rPr>
          <w:sz w:val="20"/>
          <w:szCs w:val="20"/>
        </w:rPr>
        <w:t>3</w:t>
      </w:r>
    </w:p>
    <w:p w:rsidR="00FB6E3F" w:rsidRPr="00F874C1" w:rsidRDefault="00FB6E3F" w:rsidP="00FB6E3F">
      <w:pPr>
        <w:pStyle w:val="Obsah2"/>
        <w:rPr>
          <w:sz w:val="20"/>
          <w:szCs w:val="20"/>
          <w:lang w:val="cs-CZ" w:eastAsia="cs-CZ"/>
        </w:rPr>
      </w:pPr>
      <w:r w:rsidRPr="00F874C1">
        <w:rPr>
          <w:sz w:val="20"/>
          <w:szCs w:val="20"/>
        </w:rPr>
        <w:t>3.4.1 Seniori a občania s ťažkým zdravotným postihnutím:</w:t>
      </w:r>
      <w:r w:rsidRPr="00F874C1">
        <w:rPr>
          <w:sz w:val="20"/>
          <w:szCs w:val="20"/>
        </w:rPr>
        <w:tab/>
      </w:r>
      <w:r w:rsidR="00AB4A85" w:rsidRPr="00F874C1">
        <w:rPr>
          <w:sz w:val="20"/>
          <w:szCs w:val="20"/>
        </w:rPr>
        <w:t>1</w:t>
      </w:r>
      <w:r w:rsidR="00F874C1" w:rsidRPr="00F874C1">
        <w:rPr>
          <w:sz w:val="20"/>
          <w:szCs w:val="20"/>
        </w:rPr>
        <w:t>3</w:t>
      </w:r>
    </w:p>
    <w:p w:rsidR="00FB6E3F" w:rsidRPr="00F874C1" w:rsidRDefault="00FB6E3F" w:rsidP="00FB6E3F">
      <w:pPr>
        <w:pStyle w:val="Obsah2"/>
        <w:rPr>
          <w:sz w:val="20"/>
          <w:szCs w:val="20"/>
          <w:lang w:val="cs-CZ" w:eastAsia="cs-CZ"/>
        </w:rPr>
      </w:pPr>
      <w:r w:rsidRPr="00F874C1">
        <w:rPr>
          <w:sz w:val="20"/>
          <w:szCs w:val="20"/>
        </w:rPr>
        <w:t>3.4.2 Nezamestnaní</w:t>
      </w:r>
      <w:r w:rsidR="007F4EF4" w:rsidRPr="00F874C1">
        <w:rPr>
          <w:sz w:val="20"/>
          <w:szCs w:val="20"/>
        </w:rPr>
        <w:t xml:space="preserve"> občania obce</w:t>
      </w:r>
      <w:r w:rsidRPr="00F874C1">
        <w:rPr>
          <w:sz w:val="20"/>
          <w:szCs w:val="20"/>
        </w:rPr>
        <w:t>:</w:t>
      </w:r>
      <w:r w:rsidRPr="00F874C1">
        <w:rPr>
          <w:sz w:val="20"/>
          <w:szCs w:val="20"/>
        </w:rPr>
        <w:tab/>
      </w:r>
      <w:r w:rsidR="00AB4A85" w:rsidRPr="00F874C1">
        <w:rPr>
          <w:sz w:val="20"/>
          <w:szCs w:val="20"/>
        </w:rPr>
        <w:t>1</w:t>
      </w:r>
      <w:r w:rsidR="00F874C1" w:rsidRPr="00F874C1">
        <w:rPr>
          <w:sz w:val="20"/>
          <w:szCs w:val="20"/>
        </w:rPr>
        <w:t>4</w:t>
      </w:r>
    </w:p>
    <w:p w:rsidR="00FB6E3F" w:rsidRPr="00F874C1" w:rsidRDefault="00FB6E3F" w:rsidP="00FB6E3F">
      <w:pPr>
        <w:pStyle w:val="Obsah2"/>
        <w:rPr>
          <w:sz w:val="20"/>
          <w:szCs w:val="20"/>
          <w:lang w:val="cs-CZ" w:eastAsia="cs-CZ"/>
        </w:rPr>
      </w:pPr>
      <w:r w:rsidRPr="00F874C1">
        <w:rPr>
          <w:sz w:val="20"/>
          <w:szCs w:val="20"/>
        </w:rPr>
        <w:t>3.4.3 Rodiny s deťmi a mládežou:</w:t>
      </w:r>
      <w:r w:rsidRPr="00F874C1">
        <w:rPr>
          <w:sz w:val="20"/>
          <w:szCs w:val="20"/>
        </w:rPr>
        <w:tab/>
      </w:r>
      <w:r w:rsidR="00AB4A85" w:rsidRPr="00F874C1">
        <w:rPr>
          <w:sz w:val="20"/>
          <w:szCs w:val="20"/>
        </w:rPr>
        <w:t>1</w:t>
      </w:r>
      <w:r w:rsidR="00F874C1" w:rsidRPr="00F874C1">
        <w:rPr>
          <w:sz w:val="20"/>
          <w:szCs w:val="20"/>
        </w:rPr>
        <w:t>4</w:t>
      </w:r>
    </w:p>
    <w:p w:rsidR="00FB6E3F" w:rsidRPr="00F874C1" w:rsidRDefault="00FB6E3F" w:rsidP="00FB6E3F">
      <w:pPr>
        <w:pStyle w:val="Obsah2"/>
        <w:rPr>
          <w:sz w:val="20"/>
          <w:szCs w:val="20"/>
        </w:rPr>
      </w:pPr>
      <w:r w:rsidRPr="00F874C1">
        <w:rPr>
          <w:sz w:val="20"/>
          <w:szCs w:val="20"/>
        </w:rPr>
        <w:t>3.4.4 Ohrozené skupiny - osoby v nepriaznivej sociálnej situácii, príslušníci marginalizovanej rómskej komunity, ktorí sú ohrození sociálnym vylúčením:</w:t>
      </w:r>
      <w:r w:rsidRPr="00F874C1">
        <w:rPr>
          <w:sz w:val="20"/>
          <w:szCs w:val="20"/>
        </w:rPr>
        <w:tab/>
      </w:r>
      <w:r w:rsidR="00AB4A85" w:rsidRPr="00F874C1">
        <w:rPr>
          <w:sz w:val="20"/>
          <w:szCs w:val="20"/>
        </w:rPr>
        <w:t>1</w:t>
      </w:r>
      <w:r w:rsidR="00F874C1" w:rsidRPr="00F874C1">
        <w:rPr>
          <w:sz w:val="20"/>
          <w:szCs w:val="20"/>
        </w:rPr>
        <w:t>4</w:t>
      </w:r>
    </w:p>
    <w:p w:rsidR="00AB4A85" w:rsidRPr="00F874C1" w:rsidRDefault="00AB4A85" w:rsidP="00AB4A85">
      <w:pPr>
        <w:pStyle w:val="Obsah2"/>
        <w:rPr>
          <w:sz w:val="20"/>
          <w:szCs w:val="20"/>
          <w:lang w:val="cs-CZ" w:eastAsia="cs-CZ"/>
        </w:rPr>
      </w:pPr>
      <w:r w:rsidRPr="00F874C1">
        <w:rPr>
          <w:sz w:val="20"/>
          <w:szCs w:val="20"/>
        </w:rPr>
        <w:t>3.4.5 Analýza potrieb občanov:</w:t>
      </w:r>
      <w:r w:rsidRPr="00F874C1">
        <w:rPr>
          <w:sz w:val="20"/>
          <w:szCs w:val="20"/>
        </w:rPr>
        <w:tab/>
        <w:t>1</w:t>
      </w:r>
      <w:r w:rsidR="00F874C1" w:rsidRPr="00F874C1">
        <w:rPr>
          <w:sz w:val="20"/>
          <w:szCs w:val="20"/>
        </w:rPr>
        <w:t>5</w:t>
      </w:r>
    </w:p>
    <w:p w:rsidR="00FB6E3F" w:rsidRPr="00F874C1" w:rsidRDefault="00FB6E3F" w:rsidP="00FB6E3F">
      <w:pPr>
        <w:pStyle w:val="Obsah2"/>
        <w:rPr>
          <w:sz w:val="20"/>
          <w:szCs w:val="20"/>
          <w:lang w:val="cs-CZ" w:eastAsia="cs-CZ"/>
        </w:rPr>
      </w:pPr>
      <w:r w:rsidRPr="00F874C1">
        <w:rPr>
          <w:sz w:val="20"/>
          <w:szCs w:val="20"/>
        </w:rPr>
        <w:t>3.5 SWOT analýza poskytovania sociálnych služieb:</w:t>
      </w:r>
      <w:r w:rsidRPr="00F874C1">
        <w:rPr>
          <w:sz w:val="20"/>
          <w:szCs w:val="20"/>
        </w:rPr>
        <w:tab/>
      </w:r>
      <w:r w:rsidR="00AB4A85" w:rsidRPr="00F874C1">
        <w:rPr>
          <w:sz w:val="20"/>
          <w:szCs w:val="20"/>
        </w:rPr>
        <w:t>1</w:t>
      </w:r>
      <w:r w:rsidR="00F874C1" w:rsidRPr="00F874C1">
        <w:rPr>
          <w:sz w:val="20"/>
          <w:szCs w:val="20"/>
        </w:rPr>
        <w:t>5</w:t>
      </w:r>
    </w:p>
    <w:p w:rsidR="00FB6E3F" w:rsidRPr="00F874C1" w:rsidRDefault="00FB6E3F" w:rsidP="00FB6E3F">
      <w:pPr>
        <w:pStyle w:val="Obsah1"/>
        <w:tabs>
          <w:tab w:val="left" w:pos="480"/>
          <w:tab w:val="right" w:leader="dot" w:pos="9061"/>
        </w:tabs>
        <w:rPr>
          <w:rFonts w:ascii="Arial" w:hAnsi="Arial" w:cs="Arial"/>
          <w:noProof/>
        </w:rPr>
      </w:pPr>
      <w:r w:rsidRPr="00F874C1">
        <w:rPr>
          <w:rFonts w:ascii="Arial" w:hAnsi="Arial" w:cs="Arial"/>
          <w:caps/>
          <w:noProof/>
          <w:lang w:eastAsia="cs-CZ"/>
        </w:rPr>
        <w:t>4.</w:t>
      </w:r>
      <w:r w:rsidRPr="00F874C1">
        <w:rPr>
          <w:rFonts w:ascii="Arial" w:hAnsi="Arial" w:cs="Arial"/>
          <w:b w:val="0"/>
          <w:noProof/>
          <w:lang w:val="cs-CZ" w:eastAsia="cs-CZ"/>
        </w:rPr>
        <w:tab/>
      </w:r>
      <w:r w:rsidR="00AB4A85" w:rsidRPr="00F874C1">
        <w:rPr>
          <w:rFonts w:ascii="Arial" w:hAnsi="Arial" w:cs="Arial"/>
          <w:caps/>
          <w:noProof/>
          <w:lang w:eastAsia="cs-CZ"/>
        </w:rPr>
        <w:t>Vízia a ciele komunitného plánu sociálnych služieb</w:t>
      </w:r>
      <w:r w:rsidRPr="00F874C1">
        <w:rPr>
          <w:rFonts w:ascii="Arial" w:hAnsi="Arial" w:cs="Arial"/>
          <w:caps/>
          <w:noProof/>
          <w:lang w:eastAsia="cs-CZ"/>
        </w:rPr>
        <w:t xml:space="preserve">: </w:t>
      </w:r>
      <w:r w:rsidRPr="00F874C1">
        <w:rPr>
          <w:rFonts w:ascii="Arial" w:hAnsi="Arial" w:cs="Arial"/>
          <w:noProof/>
        </w:rPr>
        <w:tab/>
      </w:r>
      <w:r w:rsidR="00AB4A85" w:rsidRPr="00F874C1">
        <w:rPr>
          <w:rFonts w:ascii="Arial" w:hAnsi="Arial" w:cs="Arial"/>
          <w:noProof/>
        </w:rPr>
        <w:t>1</w:t>
      </w:r>
      <w:r w:rsidR="00F874C1" w:rsidRPr="00F874C1">
        <w:rPr>
          <w:rFonts w:ascii="Arial" w:hAnsi="Arial" w:cs="Arial"/>
          <w:noProof/>
        </w:rPr>
        <w:t>6</w:t>
      </w:r>
    </w:p>
    <w:p w:rsidR="00FB6E3F" w:rsidRPr="00F874C1" w:rsidRDefault="00FB6E3F" w:rsidP="00FB6E3F">
      <w:pPr>
        <w:pStyle w:val="Obsah2"/>
        <w:rPr>
          <w:sz w:val="20"/>
          <w:szCs w:val="20"/>
        </w:rPr>
      </w:pPr>
      <w:r w:rsidRPr="00F874C1">
        <w:rPr>
          <w:sz w:val="20"/>
          <w:szCs w:val="20"/>
        </w:rPr>
        <w:t xml:space="preserve">4.1 </w:t>
      </w:r>
      <w:r w:rsidR="00AB4A85" w:rsidRPr="00F874C1">
        <w:rPr>
          <w:sz w:val="20"/>
          <w:szCs w:val="20"/>
        </w:rPr>
        <w:t>S</w:t>
      </w:r>
      <w:r w:rsidRPr="00F874C1">
        <w:rPr>
          <w:sz w:val="20"/>
          <w:szCs w:val="20"/>
        </w:rPr>
        <w:t>eniori a občania s ťažkým zdravotným postihnutím:</w:t>
      </w:r>
      <w:r w:rsidRPr="00F874C1">
        <w:rPr>
          <w:sz w:val="20"/>
          <w:szCs w:val="20"/>
        </w:rPr>
        <w:tab/>
      </w:r>
      <w:r w:rsidR="00AB4A85" w:rsidRPr="00F874C1">
        <w:rPr>
          <w:sz w:val="20"/>
          <w:szCs w:val="20"/>
        </w:rPr>
        <w:t>1</w:t>
      </w:r>
      <w:r w:rsidR="00F874C1" w:rsidRPr="00F874C1">
        <w:rPr>
          <w:sz w:val="20"/>
          <w:szCs w:val="20"/>
        </w:rPr>
        <w:t>6</w:t>
      </w:r>
    </w:p>
    <w:p w:rsidR="00FB6E3F" w:rsidRPr="00F874C1" w:rsidRDefault="00FB6E3F" w:rsidP="00FB6E3F">
      <w:pPr>
        <w:pStyle w:val="Obsah2"/>
        <w:rPr>
          <w:sz w:val="20"/>
          <w:szCs w:val="20"/>
          <w:lang w:val="cs-CZ" w:eastAsia="cs-CZ"/>
        </w:rPr>
      </w:pPr>
      <w:r w:rsidRPr="00F874C1">
        <w:rPr>
          <w:sz w:val="20"/>
          <w:szCs w:val="20"/>
        </w:rPr>
        <w:t xml:space="preserve">4.2 </w:t>
      </w:r>
      <w:r w:rsidR="00AB4A85" w:rsidRPr="00F874C1">
        <w:rPr>
          <w:sz w:val="20"/>
          <w:szCs w:val="20"/>
        </w:rPr>
        <w:t>Nezamestnaní občania obce</w:t>
      </w:r>
      <w:r w:rsidRPr="00F874C1">
        <w:rPr>
          <w:sz w:val="20"/>
          <w:szCs w:val="20"/>
        </w:rPr>
        <w:t>:</w:t>
      </w:r>
      <w:r w:rsidRPr="00F874C1">
        <w:rPr>
          <w:sz w:val="20"/>
          <w:szCs w:val="20"/>
        </w:rPr>
        <w:tab/>
      </w:r>
      <w:r w:rsidR="00AB4A85" w:rsidRPr="00F874C1">
        <w:rPr>
          <w:sz w:val="20"/>
          <w:szCs w:val="20"/>
        </w:rPr>
        <w:t>1</w:t>
      </w:r>
      <w:r w:rsidR="00F874C1" w:rsidRPr="00F874C1">
        <w:rPr>
          <w:sz w:val="20"/>
          <w:szCs w:val="20"/>
        </w:rPr>
        <w:t>7</w:t>
      </w:r>
    </w:p>
    <w:p w:rsidR="00FB6E3F" w:rsidRPr="00F874C1" w:rsidRDefault="00AB4A85" w:rsidP="00FB6E3F">
      <w:pPr>
        <w:pStyle w:val="Obsah2"/>
        <w:rPr>
          <w:sz w:val="20"/>
          <w:szCs w:val="20"/>
          <w:lang w:val="cs-CZ" w:eastAsia="cs-CZ"/>
        </w:rPr>
      </w:pPr>
      <w:r w:rsidRPr="00F874C1">
        <w:rPr>
          <w:sz w:val="20"/>
          <w:szCs w:val="20"/>
        </w:rPr>
        <w:t>4</w:t>
      </w:r>
      <w:r w:rsidR="00FB6E3F" w:rsidRPr="00F874C1">
        <w:rPr>
          <w:sz w:val="20"/>
          <w:szCs w:val="20"/>
        </w:rPr>
        <w:t xml:space="preserve">.3 </w:t>
      </w:r>
      <w:r w:rsidRPr="00F874C1">
        <w:rPr>
          <w:sz w:val="20"/>
          <w:szCs w:val="20"/>
        </w:rPr>
        <w:t>Zásady plnenia komunitného plánu sociálnych služieb</w:t>
      </w:r>
      <w:r w:rsidR="00FB6E3F" w:rsidRPr="00F874C1">
        <w:rPr>
          <w:sz w:val="20"/>
          <w:szCs w:val="20"/>
        </w:rPr>
        <w:t>:</w:t>
      </w:r>
      <w:r w:rsidR="00FB6E3F" w:rsidRPr="00F874C1">
        <w:rPr>
          <w:sz w:val="20"/>
          <w:szCs w:val="20"/>
        </w:rPr>
        <w:tab/>
      </w:r>
      <w:r w:rsidRPr="00F874C1">
        <w:rPr>
          <w:sz w:val="20"/>
          <w:szCs w:val="20"/>
        </w:rPr>
        <w:t>1</w:t>
      </w:r>
      <w:r w:rsidR="00F874C1" w:rsidRPr="00F874C1">
        <w:rPr>
          <w:sz w:val="20"/>
          <w:szCs w:val="20"/>
        </w:rPr>
        <w:t>7</w:t>
      </w:r>
    </w:p>
    <w:p w:rsidR="00FB6E3F" w:rsidRPr="00F874C1" w:rsidRDefault="00FB6E3F" w:rsidP="00FB6E3F">
      <w:pPr>
        <w:pStyle w:val="Obsah1"/>
        <w:tabs>
          <w:tab w:val="left" w:pos="480"/>
          <w:tab w:val="right" w:leader="dot" w:pos="9061"/>
        </w:tabs>
        <w:rPr>
          <w:rFonts w:ascii="Arial" w:hAnsi="Arial" w:cs="Arial"/>
          <w:b w:val="0"/>
          <w:noProof/>
          <w:lang w:val="cs-CZ" w:eastAsia="cs-CZ"/>
        </w:rPr>
      </w:pPr>
      <w:r w:rsidRPr="00F874C1">
        <w:rPr>
          <w:rFonts w:ascii="Arial" w:hAnsi="Arial" w:cs="Arial"/>
          <w:caps/>
          <w:noProof/>
          <w:lang w:eastAsia="cs-CZ"/>
        </w:rPr>
        <w:t>5.</w:t>
      </w:r>
      <w:r w:rsidRPr="00F874C1">
        <w:rPr>
          <w:rFonts w:ascii="Arial" w:hAnsi="Arial" w:cs="Arial"/>
          <w:b w:val="0"/>
          <w:noProof/>
          <w:lang w:val="cs-CZ" w:eastAsia="cs-CZ"/>
        </w:rPr>
        <w:tab/>
      </w:r>
      <w:r w:rsidRPr="00F874C1">
        <w:rPr>
          <w:rFonts w:ascii="Arial" w:hAnsi="Arial" w:cs="Arial"/>
          <w:caps/>
          <w:noProof/>
          <w:lang w:eastAsia="cs-CZ"/>
        </w:rPr>
        <w:t>Monitorovanie a hodnotenie komunitného plánu</w:t>
      </w:r>
      <w:r w:rsidRPr="00F874C1">
        <w:rPr>
          <w:rFonts w:ascii="Arial" w:hAnsi="Arial" w:cs="Arial"/>
          <w:noProof/>
        </w:rPr>
        <w:tab/>
      </w:r>
      <w:r w:rsidR="00AB4A85" w:rsidRPr="00F874C1">
        <w:rPr>
          <w:rFonts w:ascii="Arial" w:hAnsi="Arial" w:cs="Arial"/>
          <w:noProof/>
        </w:rPr>
        <w:t>1</w:t>
      </w:r>
      <w:r w:rsidR="00F874C1" w:rsidRPr="00F874C1">
        <w:rPr>
          <w:rFonts w:ascii="Arial" w:hAnsi="Arial" w:cs="Arial"/>
          <w:noProof/>
        </w:rPr>
        <w:t>8</w:t>
      </w:r>
    </w:p>
    <w:p w:rsidR="00FB6E3F" w:rsidRPr="00F874C1" w:rsidRDefault="00FB6E3F" w:rsidP="00FB6E3F">
      <w:pPr>
        <w:pStyle w:val="Obsah1"/>
        <w:tabs>
          <w:tab w:val="left" w:pos="480"/>
          <w:tab w:val="right" w:leader="dot" w:pos="9061"/>
        </w:tabs>
        <w:rPr>
          <w:rFonts w:ascii="Arial" w:hAnsi="Arial" w:cs="Arial"/>
          <w:noProof/>
        </w:rPr>
      </w:pPr>
      <w:r w:rsidRPr="00F874C1">
        <w:rPr>
          <w:rFonts w:ascii="Arial" w:hAnsi="Arial" w:cs="Arial"/>
          <w:caps/>
          <w:noProof/>
          <w:lang w:eastAsia="cs-CZ"/>
        </w:rPr>
        <w:t>6.</w:t>
      </w:r>
      <w:r w:rsidRPr="00F874C1">
        <w:rPr>
          <w:rFonts w:ascii="Arial" w:hAnsi="Arial" w:cs="Arial"/>
          <w:b w:val="0"/>
          <w:noProof/>
          <w:lang w:val="cs-CZ" w:eastAsia="cs-CZ"/>
        </w:rPr>
        <w:tab/>
      </w:r>
      <w:r w:rsidR="004F495D" w:rsidRPr="00F874C1">
        <w:rPr>
          <w:rFonts w:ascii="Arial" w:hAnsi="Arial" w:cs="Arial"/>
          <w:caps/>
          <w:noProof/>
          <w:lang w:eastAsia="cs-CZ"/>
        </w:rPr>
        <w:t>zdroje použité pri spracovaní komunitného plánu sociálnych služieb</w:t>
      </w:r>
      <w:r w:rsidRPr="00F874C1">
        <w:rPr>
          <w:rFonts w:ascii="Arial" w:hAnsi="Arial" w:cs="Arial"/>
          <w:noProof/>
        </w:rPr>
        <w:tab/>
      </w:r>
      <w:r w:rsidR="00AB4A85" w:rsidRPr="00F874C1">
        <w:rPr>
          <w:rFonts w:ascii="Arial" w:hAnsi="Arial" w:cs="Arial"/>
          <w:noProof/>
        </w:rPr>
        <w:t>1</w:t>
      </w:r>
      <w:r w:rsidR="00F874C1" w:rsidRPr="00F874C1">
        <w:rPr>
          <w:rFonts w:ascii="Arial" w:hAnsi="Arial" w:cs="Arial"/>
          <w:noProof/>
        </w:rPr>
        <w:t>8</w:t>
      </w:r>
    </w:p>
    <w:p w:rsidR="00FB6E3F" w:rsidRDefault="00FB6E3F" w:rsidP="00FB6E3F">
      <w:pPr>
        <w:rPr>
          <w:color w:val="FF0000"/>
          <w:lang w:eastAsia="zh-CN"/>
        </w:rPr>
      </w:pPr>
    </w:p>
    <w:p w:rsidR="00754EB3" w:rsidRDefault="00754EB3" w:rsidP="00FB6E3F">
      <w:pPr>
        <w:rPr>
          <w:color w:val="FF0000"/>
          <w:lang w:eastAsia="zh-CN"/>
        </w:rPr>
      </w:pPr>
    </w:p>
    <w:p w:rsidR="00754EB3" w:rsidRPr="00D27FB6" w:rsidRDefault="00754EB3" w:rsidP="00FB6E3F">
      <w:pPr>
        <w:rPr>
          <w:color w:val="FF0000"/>
          <w:lang w:eastAsia="zh-CN"/>
        </w:rPr>
      </w:pPr>
    </w:p>
    <w:p w:rsidR="00FB6E3F" w:rsidRPr="00D97096" w:rsidRDefault="008C4C65" w:rsidP="00DD6EE4">
      <w:pPr>
        <w:rPr>
          <w:rFonts w:ascii="Arial" w:hAnsi="Arial" w:cs="Arial"/>
          <w:b/>
        </w:rPr>
      </w:pPr>
      <w:r w:rsidRPr="00D27FB6">
        <w:rPr>
          <w:rFonts w:ascii="Arial" w:hAnsi="Arial" w:cs="Arial"/>
          <w:b/>
          <w:color w:val="FF0000"/>
        </w:rPr>
        <w:lastRenderedPageBreak/>
        <w:fldChar w:fldCharType="end"/>
      </w:r>
      <w:r w:rsidR="00FB6E3F" w:rsidRPr="00D97096">
        <w:rPr>
          <w:rFonts w:ascii="Arial" w:hAnsi="Arial" w:cs="Arial"/>
          <w:b/>
        </w:rPr>
        <w:t>Ú</w:t>
      </w:r>
      <w:r w:rsidR="00DD6EE4" w:rsidRPr="00D97096">
        <w:rPr>
          <w:rFonts w:ascii="Arial" w:hAnsi="Arial" w:cs="Arial"/>
          <w:b/>
        </w:rPr>
        <w:t>VOD</w:t>
      </w:r>
    </w:p>
    <w:p w:rsidR="00E73042" w:rsidRPr="00D97096" w:rsidRDefault="00E73042" w:rsidP="00DD6EE4">
      <w:pPr>
        <w:spacing w:after="0"/>
        <w:jc w:val="both"/>
        <w:rPr>
          <w:rFonts w:ascii="Arial" w:hAnsi="Arial" w:cs="Arial"/>
        </w:rPr>
      </w:pPr>
    </w:p>
    <w:p w:rsidR="00D85C76" w:rsidRPr="00D97096" w:rsidRDefault="00E73042" w:rsidP="00DD6EE4">
      <w:pPr>
        <w:spacing w:after="0"/>
        <w:jc w:val="both"/>
        <w:rPr>
          <w:rFonts w:ascii="Arial" w:hAnsi="Arial" w:cs="Arial"/>
        </w:rPr>
      </w:pPr>
      <w:r w:rsidRPr="00D97096">
        <w:rPr>
          <w:rFonts w:ascii="Arial" w:hAnsi="Arial" w:cs="Arial"/>
        </w:rPr>
        <w:t xml:space="preserve">Obec Klokoč je z hľadiska počtu obyvateľov považovaná za malú obec. Všetky úlohy, ktoré jej zverila štátna správa však plniť musí rovnako ako obce s väčším počtom občanov a väčším rozpočtom. Jedným z opatrení ako dostáť všetkým povinnostiam je združovanie sa s inými obcami </w:t>
      </w:r>
      <w:r w:rsidR="00D85C76" w:rsidRPr="00D97096">
        <w:rPr>
          <w:rFonts w:ascii="Arial" w:hAnsi="Arial" w:cs="Arial"/>
        </w:rPr>
        <w:t xml:space="preserve">v regióne a poskytovanie služieb občanom spoločne. Tak to bolo aj pri prijatí zákona o sociálnych službách kedy 31.12.2008 mala obec minimum povinností voči svojim občanom pri zabezpečovaní sociálnych služieb a od 1.9.2009 už  bola zriaďovateľom zariadení pre seniorov, opatrovateľskej služby, denných stacionárov, zabezpečovala posudkovú činnosť a mnoho ďalších úloh, z ktorých niektoré už boli novelizované alebo úplne zrušené. Toto všetko iba z jednej oblasti života občanov obce. </w:t>
      </w:r>
    </w:p>
    <w:p w:rsidR="0085255F" w:rsidRPr="00D97096" w:rsidRDefault="00D97096" w:rsidP="00D85C76">
      <w:pPr>
        <w:spacing w:after="0"/>
        <w:jc w:val="both"/>
        <w:rPr>
          <w:rFonts w:ascii="Arial" w:hAnsi="Arial" w:cs="Arial"/>
        </w:rPr>
      </w:pPr>
      <w:r w:rsidRPr="00D97096">
        <w:rPr>
          <w:rFonts w:ascii="Arial" w:hAnsi="Arial" w:cs="Arial"/>
        </w:rPr>
        <w:t>Teraz do</w:t>
      </w:r>
      <w:r w:rsidR="00D85C76" w:rsidRPr="00D97096">
        <w:rPr>
          <w:rFonts w:ascii="Arial" w:hAnsi="Arial" w:cs="Arial"/>
        </w:rPr>
        <w:t xml:space="preserve"> života obcí ako nástroj zlepšovania sociálnych podmienok občanov  vstupuje nový prvok – </w:t>
      </w:r>
      <w:proofErr w:type="spellStart"/>
      <w:r w:rsidR="00D85C76" w:rsidRPr="00D97096">
        <w:rPr>
          <w:rFonts w:ascii="Arial" w:hAnsi="Arial" w:cs="Arial"/>
        </w:rPr>
        <w:t>komunitný</w:t>
      </w:r>
      <w:proofErr w:type="spellEnd"/>
      <w:r w:rsidR="00D85C76" w:rsidRPr="00D97096">
        <w:rPr>
          <w:rFonts w:ascii="Arial" w:hAnsi="Arial" w:cs="Arial"/>
        </w:rPr>
        <w:t xml:space="preserve"> plán sociálnych služieb. </w:t>
      </w:r>
      <w:r w:rsidRPr="00D97096">
        <w:rPr>
          <w:rFonts w:ascii="Arial" w:hAnsi="Arial" w:cs="Arial"/>
        </w:rPr>
        <w:t xml:space="preserve">Popravde on nie je celkom nový, potreba spracovať </w:t>
      </w:r>
      <w:proofErr w:type="spellStart"/>
      <w:r w:rsidRPr="00D97096">
        <w:rPr>
          <w:rFonts w:ascii="Arial" w:hAnsi="Arial" w:cs="Arial"/>
        </w:rPr>
        <w:t>komunitný</w:t>
      </w:r>
      <w:proofErr w:type="spellEnd"/>
      <w:r w:rsidRPr="00D97096">
        <w:rPr>
          <w:rFonts w:ascii="Arial" w:hAnsi="Arial" w:cs="Arial"/>
        </w:rPr>
        <w:t xml:space="preserve"> plán je v zákone o sociálnych službách daná už do jeho schválenia, ale dnes je ten čas, kedy mať </w:t>
      </w:r>
      <w:proofErr w:type="spellStart"/>
      <w:r w:rsidRPr="00D97096">
        <w:rPr>
          <w:rFonts w:ascii="Arial" w:hAnsi="Arial" w:cs="Arial"/>
        </w:rPr>
        <w:t>komunitný</w:t>
      </w:r>
      <w:proofErr w:type="spellEnd"/>
      <w:r w:rsidRPr="00D97096">
        <w:rPr>
          <w:rFonts w:ascii="Arial" w:hAnsi="Arial" w:cs="Arial"/>
        </w:rPr>
        <w:t xml:space="preserve"> plán sociálnych služieb je pre obec povinnosťou. Ú</w:t>
      </w:r>
      <w:r w:rsidR="00D85C76" w:rsidRPr="00D97096">
        <w:rPr>
          <w:rFonts w:ascii="Arial" w:hAnsi="Arial" w:cs="Arial"/>
        </w:rPr>
        <w:t>lohou</w:t>
      </w:r>
      <w:r w:rsidRPr="00D97096">
        <w:rPr>
          <w:rFonts w:ascii="Arial" w:hAnsi="Arial" w:cs="Arial"/>
        </w:rPr>
        <w:t xml:space="preserve"> </w:t>
      </w:r>
      <w:proofErr w:type="spellStart"/>
      <w:r w:rsidRPr="00D97096">
        <w:rPr>
          <w:rFonts w:ascii="Arial" w:hAnsi="Arial" w:cs="Arial"/>
        </w:rPr>
        <w:t>komunitného</w:t>
      </w:r>
      <w:proofErr w:type="spellEnd"/>
      <w:r w:rsidRPr="00D97096">
        <w:rPr>
          <w:rFonts w:ascii="Arial" w:hAnsi="Arial" w:cs="Arial"/>
        </w:rPr>
        <w:t xml:space="preserve"> plánu</w:t>
      </w:r>
      <w:r w:rsidR="00D85C76" w:rsidRPr="00D97096">
        <w:rPr>
          <w:rFonts w:ascii="Arial" w:hAnsi="Arial" w:cs="Arial"/>
        </w:rPr>
        <w:t xml:space="preserve"> je zanalyzovať potreby občanov zo sociálnej oblasti a stanoviť ciele, ktorými bude obec zlepšovať podmienky odkázaných občanov.  Dá sa povedať, že niektoré potreby občanov sú individuálne, ale na niektorých sa dokáže zhodnúť veľká časť populácie obce. Pri sociálnych potrebách je potrebné vychádzať z individuálnych potrieb občanov a samozrejme aj z možností samosprávy  čiže obecného úradu.  Platí, </w:t>
      </w:r>
      <w:r w:rsidR="00457EF4" w:rsidRPr="00D97096">
        <w:rPr>
          <w:rFonts w:ascii="Arial" w:hAnsi="Arial" w:cs="Arial"/>
        </w:rPr>
        <w:t xml:space="preserve"> že obec </w:t>
      </w:r>
      <w:r w:rsidR="00D85C76" w:rsidRPr="00D97096">
        <w:rPr>
          <w:rFonts w:ascii="Arial" w:hAnsi="Arial" w:cs="Arial"/>
        </w:rPr>
        <w:t>poskytuje iba</w:t>
      </w:r>
      <w:r w:rsidR="00457EF4" w:rsidRPr="00D97096">
        <w:rPr>
          <w:rFonts w:ascii="Arial" w:hAnsi="Arial" w:cs="Arial"/>
        </w:rPr>
        <w:t xml:space="preserve"> sociálne služby o ktoré je v obci záujem a sú kryté rozpočtom obce. </w:t>
      </w:r>
      <w:r w:rsidR="00D85C76" w:rsidRPr="00D97096">
        <w:rPr>
          <w:rFonts w:ascii="Arial" w:hAnsi="Arial" w:cs="Arial"/>
        </w:rPr>
        <w:t xml:space="preserve">  Áno, máme možnosť čerpať na zriadenie a rozvoj </w:t>
      </w:r>
      <w:proofErr w:type="spellStart"/>
      <w:r w:rsidR="00D85C76" w:rsidRPr="00D97096">
        <w:rPr>
          <w:rFonts w:ascii="Arial" w:hAnsi="Arial" w:cs="Arial"/>
        </w:rPr>
        <w:t>sociánych</w:t>
      </w:r>
      <w:proofErr w:type="spellEnd"/>
      <w:r w:rsidR="00D85C76" w:rsidRPr="00D97096">
        <w:rPr>
          <w:rFonts w:ascii="Arial" w:hAnsi="Arial" w:cs="Arial"/>
        </w:rPr>
        <w:t xml:space="preserve"> služieb aj finančné </w:t>
      </w:r>
      <w:proofErr w:type="spellStart"/>
      <w:r w:rsidR="00D85C76" w:rsidRPr="00D97096">
        <w:rPr>
          <w:rFonts w:ascii="Arial" w:hAnsi="Arial" w:cs="Arial"/>
        </w:rPr>
        <w:t>prostriedy</w:t>
      </w:r>
      <w:proofErr w:type="spellEnd"/>
      <w:r w:rsidR="00D85C76" w:rsidRPr="00D97096">
        <w:rPr>
          <w:rFonts w:ascii="Arial" w:hAnsi="Arial" w:cs="Arial"/>
        </w:rPr>
        <w:t xml:space="preserve"> z </w:t>
      </w:r>
      <w:proofErr w:type="spellStart"/>
      <w:r w:rsidR="00D85C76" w:rsidRPr="00D97096">
        <w:rPr>
          <w:rFonts w:ascii="Arial" w:hAnsi="Arial" w:cs="Arial"/>
        </w:rPr>
        <w:t>MPSVaR</w:t>
      </w:r>
      <w:proofErr w:type="spellEnd"/>
      <w:r w:rsidR="00D85C76" w:rsidRPr="00D97096">
        <w:rPr>
          <w:rFonts w:ascii="Arial" w:hAnsi="Arial" w:cs="Arial"/>
        </w:rPr>
        <w:t xml:space="preserve"> SR a fondov EU, ale ich financovanie je zvyčajne ohraničené na určité obdobie, po ktorom ostáva vákuum, alebo sú podmienky tak často menené, že obce radšej finančné prostriedky nečerpajú, aby s</w:t>
      </w:r>
      <w:r w:rsidRPr="00D97096">
        <w:rPr>
          <w:rFonts w:ascii="Arial" w:hAnsi="Arial" w:cs="Arial"/>
        </w:rPr>
        <w:t xml:space="preserve">a vyhli prípadným problémom  s nevyplatením alebo vracaním časti finančných prostriedkov pridelených na realizáciu schválených projektov.  Preto budeme pri </w:t>
      </w:r>
      <w:proofErr w:type="spellStart"/>
      <w:r w:rsidRPr="00D97096">
        <w:rPr>
          <w:rFonts w:ascii="Arial" w:hAnsi="Arial" w:cs="Arial"/>
        </w:rPr>
        <w:t>komunitnom</w:t>
      </w:r>
      <w:proofErr w:type="spellEnd"/>
      <w:r w:rsidRPr="00D97096">
        <w:rPr>
          <w:rFonts w:ascii="Arial" w:hAnsi="Arial" w:cs="Arial"/>
        </w:rPr>
        <w:t xml:space="preserve"> plánovaní vychádzať z našich aktuálnych možností a pri zmene budeme plán aktualizovať prípadne dopĺňať o nové rozvojové aktivity v prospech občanov obce Klokoč. </w:t>
      </w:r>
    </w:p>
    <w:p w:rsidR="00457EF4" w:rsidRPr="00D27FB6" w:rsidRDefault="00457EF4" w:rsidP="00457EF4">
      <w:pPr>
        <w:spacing w:after="0"/>
        <w:jc w:val="both"/>
        <w:rPr>
          <w:rFonts w:ascii="Arial" w:hAnsi="Arial" w:cs="Arial"/>
          <w:color w:val="FF0000"/>
        </w:rPr>
      </w:pPr>
    </w:p>
    <w:p w:rsidR="00457EF4" w:rsidRPr="00D27FB6" w:rsidRDefault="00457EF4" w:rsidP="00457EF4">
      <w:pPr>
        <w:spacing w:after="0"/>
        <w:jc w:val="both"/>
        <w:rPr>
          <w:rFonts w:ascii="Arial" w:hAnsi="Arial" w:cs="Arial"/>
          <w:color w:val="FF0000"/>
        </w:rPr>
      </w:pPr>
    </w:p>
    <w:p w:rsidR="00457EF4" w:rsidRPr="00D27FB6" w:rsidRDefault="00457EF4" w:rsidP="00457EF4">
      <w:pPr>
        <w:spacing w:after="0"/>
        <w:jc w:val="both"/>
        <w:rPr>
          <w:rFonts w:ascii="Arial" w:hAnsi="Arial" w:cs="Arial"/>
          <w:color w:val="FF0000"/>
        </w:rPr>
      </w:pPr>
    </w:p>
    <w:p w:rsidR="00FB6E3F" w:rsidRPr="00D27FB6" w:rsidRDefault="00FB6E3F" w:rsidP="00FB6E3F">
      <w:pPr>
        <w:jc w:val="both"/>
        <w:rPr>
          <w:rFonts w:ascii="Arial" w:hAnsi="Arial" w:cs="Arial"/>
          <w:b/>
          <w:color w:val="FF0000"/>
        </w:rPr>
      </w:pPr>
    </w:p>
    <w:p w:rsidR="00FB6E3F" w:rsidRPr="00D27FB6" w:rsidRDefault="00FB6E3F" w:rsidP="00FB6E3F">
      <w:pPr>
        <w:jc w:val="both"/>
        <w:rPr>
          <w:rFonts w:ascii="Arial" w:hAnsi="Arial" w:cs="Arial"/>
          <w:b/>
          <w:color w:val="FF0000"/>
        </w:rPr>
      </w:pPr>
    </w:p>
    <w:p w:rsidR="00FB6E3F" w:rsidRPr="00D27FB6" w:rsidRDefault="00FB6E3F" w:rsidP="00FB6E3F">
      <w:pPr>
        <w:jc w:val="both"/>
        <w:rPr>
          <w:rFonts w:ascii="Arial" w:hAnsi="Arial" w:cs="Arial"/>
          <w:b/>
          <w:color w:val="FF0000"/>
        </w:rPr>
      </w:pPr>
    </w:p>
    <w:p w:rsidR="00FB6E3F" w:rsidRPr="00D27FB6" w:rsidRDefault="00FB6E3F" w:rsidP="00FB6E3F">
      <w:pPr>
        <w:jc w:val="both"/>
        <w:rPr>
          <w:rFonts w:ascii="Arial" w:hAnsi="Arial" w:cs="Arial"/>
          <w:b/>
          <w:color w:val="FF0000"/>
        </w:rPr>
      </w:pPr>
    </w:p>
    <w:p w:rsidR="00FB6E3F" w:rsidRPr="00D27FB6" w:rsidRDefault="00FB6E3F" w:rsidP="00FB6E3F">
      <w:pPr>
        <w:jc w:val="both"/>
        <w:rPr>
          <w:rFonts w:ascii="Arial" w:hAnsi="Arial" w:cs="Arial"/>
          <w:b/>
          <w:color w:val="FF0000"/>
        </w:rPr>
      </w:pPr>
    </w:p>
    <w:p w:rsidR="00FB6E3F" w:rsidRPr="00D27FB6" w:rsidRDefault="00FB6E3F" w:rsidP="00FB6E3F">
      <w:pPr>
        <w:jc w:val="both"/>
        <w:rPr>
          <w:rFonts w:ascii="Arial" w:hAnsi="Arial" w:cs="Arial"/>
          <w:b/>
          <w:color w:val="FF0000"/>
        </w:rPr>
      </w:pPr>
    </w:p>
    <w:p w:rsidR="00FB6E3F" w:rsidRPr="00D27FB6" w:rsidRDefault="00FB6E3F" w:rsidP="00FB6E3F">
      <w:pPr>
        <w:jc w:val="both"/>
        <w:rPr>
          <w:rFonts w:ascii="Arial" w:hAnsi="Arial" w:cs="Arial"/>
          <w:b/>
          <w:color w:val="FF0000"/>
        </w:rPr>
      </w:pPr>
    </w:p>
    <w:p w:rsidR="00FB6E3F" w:rsidRPr="00D27FB6" w:rsidRDefault="00FB6E3F" w:rsidP="00FB6E3F">
      <w:pPr>
        <w:jc w:val="both"/>
        <w:rPr>
          <w:rFonts w:ascii="Arial" w:hAnsi="Arial" w:cs="Arial"/>
          <w:b/>
          <w:color w:val="FF0000"/>
        </w:rPr>
      </w:pPr>
    </w:p>
    <w:p w:rsidR="00FB6E3F" w:rsidRPr="00D27FB6" w:rsidRDefault="00FB6E3F" w:rsidP="00FB6E3F">
      <w:pPr>
        <w:jc w:val="both"/>
        <w:rPr>
          <w:rFonts w:ascii="Arial" w:hAnsi="Arial" w:cs="Arial"/>
          <w:b/>
          <w:color w:val="FF0000"/>
        </w:rPr>
      </w:pPr>
    </w:p>
    <w:p w:rsidR="00FB6E3F" w:rsidRPr="00A8133D" w:rsidRDefault="00212BED" w:rsidP="00FB6E3F">
      <w:pPr>
        <w:pStyle w:val="Odsekzoznamu"/>
        <w:numPr>
          <w:ilvl w:val="0"/>
          <w:numId w:val="4"/>
        </w:numPr>
        <w:ind w:left="426" w:hanging="426"/>
        <w:jc w:val="both"/>
        <w:rPr>
          <w:rFonts w:ascii="Arial" w:hAnsi="Arial" w:cs="Arial"/>
          <w:b/>
        </w:rPr>
      </w:pPr>
      <w:r w:rsidRPr="00A8133D">
        <w:rPr>
          <w:rFonts w:ascii="Arial" w:hAnsi="Arial" w:cs="Arial"/>
          <w:b/>
        </w:rPr>
        <w:lastRenderedPageBreak/>
        <w:t>LEGISLATÍVNE PODMIENKY</w:t>
      </w:r>
      <w:r w:rsidR="00FB6E3F" w:rsidRPr="00A8133D">
        <w:rPr>
          <w:rFonts w:ascii="Arial" w:hAnsi="Arial" w:cs="Arial"/>
          <w:b/>
        </w:rPr>
        <w:t xml:space="preserve">  POSKYTOVANIA SOCIÁLNYCH SLUŽIEB OBCOU</w:t>
      </w:r>
    </w:p>
    <w:p w:rsidR="00FB6E3F" w:rsidRPr="00A8133D" w:rsidRDefault="00FB6E3F" w:rsidP="00FB6E3F">
      <w:pPr>
        <w:pStyle w:val="Odsekzoznamu"/>
        <w:ind w:left="426"/>
        <w:jc w:val="both"/>
        <w:rPr>
          <w:rFonts w:ascii="Arial" w:hAnsi="Arial" w:cs="Arial"/>
          <w:b/>
        </w:rPr>
      </w:pPr>
    </w:p>
    <w:p w:rsidR="00FB6E3F" w:rsidRPr="00A8133D" w:rsidRDefault="00FB6E3F" w:rsidP="00FB6E3F">
      <w:pPr>
        <w:pStyle w:val="Odsekzoznamu"/>
        <w:numPr>
          <w:ilvl w:val="1"/>
          <w:numId w:val="4"/>
        </w:numPr>
        <w:spacing w:before="240" w:after="0"/>
        <w:ind w:left="426" w:hanging="426"/>
        <w:jc w:val="both"/>
        <w:rPr>
          <w:rFonts w:ascii="Arial" w:hAnsi="Arial" w:cs="Arial"/>
          <w:b/>
        </w:rPr>
      </w:pPr>
      <w:r w:rsidRPr="00A8133D">
        <w:rPr>
          <w:rFonts w:ascii="Arial" w:hAnsi="Arial" w:cs="Arial"/>
          <w:b/>
        </w:rPr>
        <w:t>Právny rámec poskytovania sociálnych služieb</w:t>
      </w:r>
    </w:p>
    <w:p w:rsidR="00FB6E3F" w:rsidRPr="00A8133D" w:rsidRDefault="00212BED" w:rsidP="00212BED">
      <w:pPr>
        <w:spacing w:after="0"/>
        <w:jc w:val="both"/>
        <w:rPr>
          <w:rFonts w:ascii="Arial" w:hAnsi="Arial" w:cs="Arial"/>
        </w:rPr>
      </w:pPr>
      <w:r w:rsidRPr="00A8133D">
        <w:rPr>
          <w:rFonts w:ascii="Arial" w:hAnsi="Arial" w:cs="Arial"/>
        </w:rPr>
        <w:t xml:space="preserve">Základným právnym dokumentom pre poskytovanie </w:t>
      </w:r>
      <w:r w:rsidR="00FB6E3F" w:rsidRPr="00A8133D">
        <w:rPr>
          <w:rFonts w:ascii="Arial" w:hAnsi="Arial" w:cs="Arial"/>
        </w:rPr>
        <w:t xml:space="preserve">sociálnych služieb obcou je Zákon č. 448/2008 </w:t>
      </w:r>
      <w:proofErr w:type="spellStart"/>
      <w:r w:rsidR="00FB6E3F" w:rsidRPr="00A8133D">
        <w:rPr>
          <w:rFonts w:ascii="Arial" w:hAnsi="Arial" w:cs="Arial"/>
        </w:rPr>
        <w:t>Z.z</w:t>
      </w:r>
      <w:proofErr w:type="spellEnd"/>
      <w:r w:rsidR="00FB6E3F" w:rsidRPr="00A8133D">
        <w:rPr>
          <w:rFonts w:ascii="Arial" w:hAnsi="Arial" w:cs="Arial"/>
        </w:rPr>
        <w:t xml:space="preserve">. o sociálnych službách a o zmene a doplnení zákona č. 455/1991 Zb. o živnostenskom podnikaní (živnostenský zákon v znení neskorších predpisov v znení neskorších predpisov (ďalej len zákon o sociálnych službách), ktorý nadobudol účinnosť 1. januára 2009. </w:t>
      </w:r>
    </w:p>
    <w:p w:rsidR="00FB6E3F" w:rsidRPr="00A8133D" w:rsidRDefault="00FB6E3F" w:rsidP="00212BED">
      <w:pPr>
        <w:spacing w:after="0"/>
        <w:jc w:val="both"/>
        <w:rPr>
          <w:rFonts w:ascii="Arial" w:hAnsi="Arial" w:cs="Arial"/>
        </w:rPr>
      </w:pPr>
      <w:r w:rsidRPr="00A8133D">
        <w:rPr>
          <w:rFonts w:ascii="Arial" w:hAnsi="Arial" w:cs="Arial"/>
        </w:rPr>
        <w:t>V</w:t>
      </w:r>
      <w:r w:rsidR="00212BED" w:rsidRPr="00A8133D">
        <w:rPr>
          <w:rFonts w:ascii="Arial" w:hAnsi="Arial" w:cs="Arial"/>
        </w:rPr>
        <w:t xml:space="preserve"> tomto </w:t>
      </w:r>
      <w:r w:rsidRPr="00A8133D">
        <w:rPr>
          <w:rFonts w:ascii="Arial" w:hAnsi="Arial" w:cs="Arial"/>
        </w:rPr>
        <w:t>zákone sú upravené podmienky poskytovania sociálnych služieb</w:t>
      </w:r>
      <w:r w:rsidR="00212BED" w:rsidRPr="00A8133D">
        <w:rPr>
          <w:rFonts w:ascii="Arial" w:hAnsi="Arial" w:cs="Arial"/>
        </w:rPr>
        <w:t xml:space="preserve">. Sociálne služby sú rozdelené </w:t>
      </w:r>
      <w:r w:rsidRPr="00A8133D">
        <w:rPr>
          <w:rFonts w:ascii="Arial" w:hAnsi="Arial" w:cs="Arial"/>
        </w:rPr>
        <w:t>podľa povahy nepriaznivej sociálnej situácie a cieľovej skupiny, pre ktorú sú určené:</w:t>
      </w:r>
    </w:p>
    <w:p w:rsidR="00FB6E3F" w:rsidRPr="00A8133D" w:rsidRDefault="00FB6E3F" w:rsidP="00FB6E3F">
      <w:pPr>
        <w:pStyle w:val="Odsekzoznamu"/>
        <w:numPr>
          <w:ilvl w:val="0"/>
          <w:numId w:val="5"/>
        </w:numPr>
        <w:tabs>
          <w:tab w:val="left" w:pos="1276"/>
        </w:tabs>
        <w:spacing w:after="0"/>
        <w:ind w:left="284" w:hanging="284"/>
        <w:jc w:val="both"/>
        <w:rPr>
          <w:rFonts w:ascii="Arial" w:hAnsi="Arial" w:cs="Arial"/>
        </w:rPr>
      </w:pPr>
      <w:r w:rsidRPr="00A8133D">
        <w:rPr>
          <w:rFonts w:ascii="Arial" w:hAnsi="Arial" w:cs="Arial"/>
        </w:rPr>
        <w:t>sociálne služby na zabezpečenie nevyhnutných podmienok na uspokojovanie základných životných potrieb:</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nocľaháreň,</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útulok,</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domov na pol ceste,</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nízko prahové denné centrum,</w:t>
      </w:r>
    </w:p>
    <w:p w:rsidR="00FB6E3F" w:rsidRPr="00A8133D" w:rsidRDefault="00FB6E3F" w:rsidP="00212BED">
      <w:pPr>
        <w:pStyle w:val="Odsekzoznamu"/>
        <w:numPr>
          <w:ilvl w:val="0"/>
          <w:numId w:val="6"/>
        </w:numPr>
        <w:spacing w:after="0"/>
        <w:ind w:left="567" w:hanging="283"/>
        <w:jc w:val="both"/>
        <w:rPr>
          <w:rFonts w:ascii="Arial" w:hAnsi="Arial" w:cs="Arial"/>
        </w:rPr>
      </w:pPr>
      <w:r w:rsidRPr="00A8133D">
        <w:rPr>
          <w:rFonts w:ascii="Arial" w:hAnsi="Arial" w:cs="Arial"/>
        </w:rPr>
        <w:t>zariadenie núdzového bývania,</w:t>
      </w:r>
    </w:p>
    <w:p w:rsidR="00FB6E3F" w:rsidRPr="00A8133D" w:rsidRDefault="00FB6E3F" w:rsidP="00FB6E3F">
      <w:pPr>
        <w:pStyle w:val="Odsekzoznamu"/>
        <w:numPr>
          <w:ilvl w:val="0"/>
          <w:numId w:val="5"/>
        </w:numPr>
        <w:spacing w:before="240" w:after="0"/>
        <w:ind w:left="284" w:hanging="284"/>
        <w:jc w:val="both"/>
        <w:rPr>
          <w:rFonts w:ascii="Arial" w:hAnsi="Arial" w:cs="Arial"/>
        </w:rPr>
      </w:pPr>
      <w:r w:rsidRPr="00A8133D">
        <w:rPr>
          <w:rFonts w:ascii="Arial" w:hAnsi="Arial" w:cs="Arial"/>
        </w:rPr>
        <w:t>sociálne služby na podporu rodiny s deťmi:</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 xml:space="preserve">pomoc pri osobnej starostlivosti o dieťa a podpora </w:t>
      </w:r>
      <w:proofErr w:type="spellStart"/>
      <w:r w:rsidRPr="00A8133D">
        <w:rPr>
          <w:rFonts w:ascii="Arial" w:hAnsi="Arial" w:cs="Arial"/>
        </w:rPr>
        <w:t>zosúlaďovania</w:t>
      </w:r>
      <w:proofErr w:type="spellEnd"/>
      <w:r w:rsidRPr="00A8133D">
        <w:rPr>
          <w:rFonts w:ascii="Arial" w:hAnsi="Arial" w:cs="Arial"/>
        </w:rPr>
        <w:t xml:space="preserve"> rodinného života,</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zariadenie dočasne starostlivosti o deti,</w:t>
      </w:r>
    </w:p>
    <w:p w:rsidR="00FB6E3F" w:rsidRPr="00A8133D" w:rsidRDefault="00FB6E3F" w:rsidP="00212BED">
      <w:pPr>
        <w:pStyle w:val="Odsekzoznamu"/>
        <w:numPr>
          <w:ilvl w:val="0"/>
          <w:numId w:val="6"/>
        </w:numPr>
        <w:ind w:left="567" w:hanging="283"/>
        <w:jc w:val="both"/>
        <w:rPr>
          <w:rFonts w:ascii="Arial" w:hAnsi="Arial" w:cs="Arial"/>
        </w:rPr>
      </w:pPr>
      <w:proofErr w:type="spellStart"/>
      <w:r w:rsidRPr="00A8133D">
        <w:rPr>
          <w:rFonts w:ascii="Arial" w:hAnsi="Arial" w:cs="Arial"/>
        </w:rPr>
        <w:t>nízkoprahové</w:t>
      </w:r>
      <w:proofErr w:type="spellEnd"/>
      <w:r w:rsidRPr="00A8133D">
        <w:rPr>
          <w:rFonts w:ascii="Arial" w:hAnsi="Arial" w:cs="Arial"/>
        </w:rPr>
        <w:t xml:space="preserve"> denné centrum pre deti a rodinu,</w:t>
      </w:r>
    </w:p>
    <w:p w:rsidR="00FB6E3F" w:rsidRPr="00A8133D" w:rsidRDefault="00FB6E3F" w:rsidP="00FB6E3F">
      <w:pPr>
        <w:pStyle w:val="Odsekzoznamu"/>
        <w:numPr>
          <w:ilvl w:val="0"/>
          <w:numId w:val="5"/>
        </w:numPr>
        <w:ind w:left="284" w:hanging="284"/>
        <w:jc w:val="both"/>
        <w:rPr>
          <w:rFonts w:ascii="Arial" w:hAnsi="Arial" w:cs="Arial"/>
        </w:rPr>
      </w:pPr>
      <w:r w:rsidRPr="00A8133D">
        <w:rPr>
          <w:rFonts w:ascii="Arial" w:hAnsi="Arial" w:cs="Arial"/>
        </w:rPr>
        <w:t>sociálne služby na riešenie nepriaznivej sociálnej situácie z dôvodu ťažkého zdravotného postihnutia, nepriaznivého zdravotného stavu alebo z dôvodu dovŕšenia dôchodkového veku:</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zariadenie podporovaného bývania,</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zariadenie pre seniorov,</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 xml:space="preserve">zariadenie opatrovateľskej služby, </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rehabilitačné stredisko,</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domov sociálnych služieb,</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špecializované zariadenie,</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denný stacionár,</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opatrovateľská služba,</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prepravná služba,</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sprievodcovská a </w:t>
      </w:r>
      <w:proofErr w:type="spellStart"/>
      <w:r w:rsidRPr="00A8133D">
        <w:rPr>
          <w:rFonts w:ascii="Arial" w:hAnsi="Arial" w:cs="Arial"/>
        </w:rPr>
        <w:t>predčítateľská</w:t>
      </w:r>
      <w:proofErr w:type="spellEnd"/>
      <w:r w:rsidRPr="00A8133D">
        <w:rPr>
          <w:rFonts w:ascii="Arial" w:hAnsi="Arial" w:cs="Arial"/>
        </w:rPr>
        <w:t xml:space="preserve"> služba,</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tlmočnícka služba,</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 xml:space="preserve">sprostredkovanie osobnej asistencie, </w:t>
      </w:r>
    </w:p>
    <w:p w:rsidR="00FB6E3F" w:rsidRPr="00A8133D" w:rsidRDefault="00FB6E3F" w:rsidP="00212BED">
      <w:pPr>
        <w:pStyle w:val="Odsekzoznamu"/>
        <w:numPr>
          <w:ilvl w:val="0"/>
          <w:numId w:val="6"/>
        </w:numPr>
        <w:ind w:left="567" w:hanging="283"/>
        <w:jc w:val="both"/>
        <w:rPr>
          <w:rFonts w:ascii="Arial" w:hAnsi="Arial" w:cs="Arial"/>
        </w:rPr>
      </w:pPr>
      <w:r w:rsidRPr="00A8133D">
        <w:rPr>
          <w:rFonts w:ascii="Arial" w:hAnsi="Arial" w:cs="Arial"/>
        </w:rPr>
        <w:t>požičiavanie pomôcok,</w:t>
      </w:r>
    </w:p>
    <w:p w:rsidR="00FB6E3F" w:rsidRPr="00A8133D" w:rsidRDefault="00FB6E3F" w:rsidP="00FB6E3F">
      <w:pPr>
        <w:pStyle w:val="Odsekzoznamu"/>
        <w:numPr>
          <w:ilvl w:val="0"/>
          <w:numId w:val="5"/>
        </w:numPr>
        <w:ind w:left="284" w:hanging="284"/>
        <w:jc w:val="both"/>
        <w:rPr>
          <w:rFonts w:ascii="Arial" w:hAnsi="Arial" w:cs="Arial"/>
        </w:rPr>
      </w:pPr>
      <w:r w:rsidRPr="00A8133D">
        <w:rPr>
          <w:rFonts w:ascii="Arial" w:hAnsi="Arial" w:cs="Arial"/>
        </w:rPr>
        <w:t xml:space="preserve">sociálne služby s použitím telekomunikačných technológií: </w:t>
      </w:r>
    </w:p>
    <w:p w:rsidR="00FB6E3F" w:rsidRPr="00A8133D" w:rsidRDefault="00FB6E3F" w:rsidP="00FB6E3F">
      <w:pPr>
        <w:pStyle w:val="Odsekzoznamu"/>
        <w:numPr>
          <w:ilvl w:val="0"/>
          <w:numId w:val="6"/>
        </w:numPr>
        <w:jc w:val="both"/>
        <w:rPr>
          <w:rFonts w:ascii="Arial" w:hAnsi="Arial" w:cs="Arial"/>
        </w:rPr>
      </w:pPr>
      <w:r w:rsidRPr="00A8133D">
        <w:rPr>
          <w:rFonts w:ascii="Arial" w:hAnsi="Arial" w:cs="Arial"/>
        </w:rPr>
        <w:t>monitorovanie a signalizácia potreby pomoci,</w:t>
      </w:r>
    </w:p>
    <w:p w:rsidR="00FB6E3F" w:rsidRPr="00A8133D" w:rsidRDefault="00FB6E3F" w:rsidP="00FB6E3F">
      <w:pPr>
        <w:pStyle w:val="Odsekzoznamu"/>
        <w:numPr>
          <w:ilvl w:val="0"/>
          <w:numId w:val="6"/>
        </w:numPr>
        <w:jc w:val="both"/>
        <w:rPr>
          <w:rFonts w:ascii="Arial" w:hAnsi="Arial" w:cs="Arial"/>
        </w:rPr>
      </w:pPr>
      <w:r w:rsidRPr="00A8133D">
        <w:rPr>
          <w:rFonts w:ascii="Arial" w:hAnsi="Arial" w:cs="Arial"/>
        </w:rPr>
        <w:t>krízová pomoc poskytovaná prostredníctvom telekomunikačných technológii,</w:t>
      </w:r>
    </w:p>
    <w:p w:rsidR="00FB6E3F" w:rsidRPr="00A8133D" w:rsidRDefault="00FB6E3F" w:rsidP="00FB6E3F">
      <w:pPr>
        <w:pStyle w:val="Odsekzoznamu"/>
        <w:numPr>
          <w:ilvl w:val="0"/>
          <w:numId w:val="5"/>
        </w:numPr>
        <w:ind w:left="284" w:hanging="284"/>
        <w:jc w:val="both"/>
        <w:rPr>
          <w:rFonts w:ascii="Arial" w:hAnsi="Arial" w:cs="Arial"/>
        </w:rPr>
      </w:pPr>
      <w:r w:rsidRPr="00A8133D">
        <w:rPr>
          <w:rFonts w:ascii="Arial" w:hAnsi="Arial" w:cs="Arial"/>
        </w:rPr>
        <w:t>podporné služby:</w:t>
      </w:r>
    </w:p>
    <w:p w:rsidR="00FB6E3F" w:rsidRPr="00A8133D" w:rsidRDefault="00FB6E3F" w:rsidP="00FB6E3F">
      <w:pPr>
        <w:pStyle w:val="Odsekzoznamu"/>
        <w:numPr>
          <w:ilvl w:val="0"/>
          <w:numId w:val="6"/>
        </w:numPr>
        <w:jc w:val="both"/>
        <w:rPr>
          <w:rFonts w:ascii="Arial" w:hAnsi="Arial" w:cs="Arial"/>
        </w:rPr>
      </w:pPr>
      <w:r w:rsidRPr="00A8133D">
        <w:rPr>
          <w:rFonts w:ascii="Arial" w:hAnsi="Arial" w:cs="Arial"/>
        </w:rPr>
        <w:t>odľahčovacia služba,</w:t>
      </w:r>
    </w:p>
    <w:p w:rsidR="00FB6E3F" w:rsidRPr="00A8133D" w:rsidRDefault="00FB6E3F" w:rsidP="00FB6E3F">
      <w:pPr>
        <w:pStyle w:val="Odsekzoznamu"/>
        <w:numPr>
          <w:ilvl w:val="0"/>
          <w:numId w:val="6"/>
        </w:numPr>
        <w:jc w:val="both"/>
        <w:rPr>
          <w:rFonts w:ascii="Arial" w:hAnsi="Arial" w:cs="Arial"/>
        </w:rPr>
      </w:pPr>
      <w:r w:rsidRPr="00A8133D">
        <w:rPr>
          <w:rFonts w:ascii="Arial" w:hAnsi="Arial" w:cs="Arial"/>
        </w:rPr>
        <w:t>pomoc pri zabezpečení opatrovníckych práv a povinností,</w:t>
      </w:r>
    </w:p>
    <w:p w:rsidR="00FB6E3F" w:rsidRPr="00A8133D" w:rsidRDefault="00FB6E3F" w:rsidP="00FB6E3F">
      <w:pPr>
        <w:pStyle w:val="Odsekzoznamu"/>
        <w:numPr>
          <w:ilvl w:val="0"/>
          <w:numId w:val="6"/>
        </w:numPr>
        <w:jc w:val="both"/>
        <w:rPr>
          <w:rFonts w:ascii="Arial" w:hAnsi="Arial" w:cs="Arial"/>
        </w:rPr>
      </w:pPr>
      <w:r w:rsidRPr="00A8133D">
        <w:rPr>
          <w:rFonts w:ascii="Arial" w:hAnsi="Arial" w:cs="Arial"/>
        </w:rPr>
        <w:t>denné centrum,</w:t>
      </w:r>
    </w:p>
    <w:p w:rsidR="00FB6E3F" w:rsidRPr="00A8133D" w:rsidRDefault="00FB6E3F" w:rsidP="00FB6E3F">
      <w:pPr>
        <w:pStyle w:val="Odsekzoznamu"/>
        <w:numPr>
          <w:ilvl w:val="0"/>
          <w:numId w:val="6"/>
        </w:numPr>
        <w:jc w:val="both"/>
        <w:rPr>
          <w:rFonts w:ascii="Arial" w:hAnsi="Arial" w:cs="Arial"/>
        </w:rPr>
      </w:pPr>
      <w:r w:rsidRPr="00A8133D">
        <w:rPr>
          <w:rFonts w:ascii="Arial" w:hAnsi="Arial" w:cs="Arial"/>
        </w:rPr>
        <w:t xml:space="preserve">integračné centrum, </w:t>
      </w:r>
    </w:p>
    <w:p w:rsidR="00FB6E3F" w:rsidRPr="00A8133D" w:rsidRDefault="00FB6E3F" w:rsidP="00FB6E3F">
      <w:pPr>
        <w:pStyle w:val="Odsekzoznamu"/>
        <w:numPr>
          <w:ilvl w:val="0"/>
          <w:numId w:val="6"/>
        </w:numPr>
        <w:jc w:val="both"/>
        <w:rPr>
          <w:rFonts w:ascii="Arial" w:hAnsi="Arial" w:cs="Arial"/>
        </w:rPr>
      </w:pPr>
      <w:r w:rsidRPr="00A8133D">
        <w:rPr>
          <w:rFonts w:ascii="Arial" w:hAnsi="Arial" w:cs="Arial"/>
        </w:rPr>
        <w:t>jedáleň,</w:t>
      </w:r>
    </w:p>
    <w:p w:rsidR="00FB6E3F" w:rsidRPr="00A8133D" w:rsidRDefault="00FB6E3F" w:rsidP="00FB6E3F">
      <w:pPr>
        <w:pStyle w:val="Odsekzoznamu"/>
        <w:numPr>
          <w:ilvl w:val="0"/>
          <w:numId w:val="6"/>
        </w:numPr>
        <w:jc w:val="both"/>
        <w:rPr>
          <w:rFonts w:ascii="Arial" w:hAnsi="Arial" w:cs="Arial"/>
        </w:rPr>
      </w:pPr>
      <w:r w:rsidRPr="00A8133D">
        <w:rPr>
          <w:rFonts w:ascii="Arial" w:hAnsi="Arial" w:cs="Arial"/>
        </w:rPr>
        <w:t>práčovňa,</w:t>
      </w:r>
    </w:p>
    <w:p w:rsidR="00FB6E3F" w:rsidRPr="00A8133D" w:rsidRDefault="00FB6E3F" w:rsidP="00FB6E3F">
      <w:pPr>
        <w:pStyle w:val="Odsekzoznamu"/>
        <w:numPr>
          <w:ilvl w:val="0"/>
          <w:numId w:val="6"/>
        </w:numPr>
        <w:spacing w:after="0"/>
        <w:jc w:val="both"/>
        <w:rPr>
          <w:rFonts w:ascii="Arial" w:hAnsi="Arial" w:cs="Arial"/>
        </w:rPr>
      </w:pPr>
      <w:r w:rsidRPr="00A8133D">
        <w:rPr>
          <w:rFonts w:ascii="Arial" w:hAnsi="Arial" w:cs="Arial"/>
        </w:rPr>
        <w:lastRenderedPageBreak/>
        <w:t xml:space="preserve">stredisko osobnej hygieny. </w:t>
      </w:r>
    </w:p>
    <w:p w:rsidR="00FB6E3F" w:rsidRPr="00A8133D" w:rsidRDefault="00FB6E3F" w:rsidP="00212BED">
      <w:pPr>
        <w:spacing w:after="0"/>
        <w:jc w:val="both"/>
        <w:rPr>
          <w:rFonts w:ascii="Arial" w:hAnsi="Arial" w:cs="Arial"/>
        </w:rPr>
      </w:pPr>
      <w:r w:rsidRPr="00A8133D">
        <w:rPr>
          <w:rFonts w:ascii="Arial" w:hAnsi="Arial" w:cs="Arial"/>
        </w:rPr>
        <w:t>Obec neposkytuje resp. nezabezpečuje všetky menované sociálne služby. Sociálne služby, ktoré sú v kompetencii obcí sú určené priamo v zákone o sociálnych službách, pričom obec môže podľa vlastného uváženia poskytovať aj sociálne služby nad rámec svojich kompetencií, ak má na to vytvorené podmienky stanovené súvisiacimi právnymi normami ktoré môžeme rozdeliť do dvoch skupín:</w:t>
      </w:r>
    </w:p>
    <w:p w:rsidR="00FB6E3F" w:rsidRPr="00A8133D" w:rsidRDefault="00FB6E3F" w:rsidP="00FB6E3F">
      <w:pPr>
        <w:pStyle w:val="Odsekzoznamu"/>
        <w:numPr>
          <w:ilvl w:val="0"/>
          <w:numId w:val="7"/>
        </w:numPr>
        <w:spacing w:after="0"/>
        <w:ind w:left="426" w:hanging="426"/>
        <w:jc w:val="both"/>
        <w:rPr>
          <w:rFonts w:ascii="Arial" w:hAnsi="Arial" w:cs="Arial"/>
        </w:rPr>
      </w:pPr>
      <w:r w:rsidRPr="00A8133D">
        <w:rPr>
          <w:rFonts w:ascii="Arial" w:hAnsi="Arial" w:cs="Arial"/>
        </w:rPr>
        <w:t>legislatíva Slovenskej republiky</w:t>
      </w:r>
    </w:p>
    <w:p w:rsidR="00FB6E3F" w:rsidRPr="00A8133D" w:rsidRDefault="00FB6E3F" w:rsidP="00FB6E3F">
      <w:pPr>
        <w:pStyle w:val="Odsekzoznamu"/>
        <w:numPr>
          <w:ilvl w:val="0"/>
          <w:numId w:val="6"/>
        </w:numPr>
        <w:spacing w:after="0"/>
        <w:jc w:val="both"/>
        <w:rPr>
          <w:rFonts w:ascii="Arial" w:hAnsi="Arial" w:cs="Arial"/>
        </w:rPr>
      </w:pPr>
      <w:r w:rsidRPr="00A8133D">
        <w:rPr>
          <w:rFonts w:ascii="Arial" w:hAnsi="Arial" w:cs="Arial"/>
        </w:rPr>
        <w:t xml:space="preserve">Zákon č. 448/2008 </w:t>
      </w:r>
      <w:proofErr w:type="spellStart"/>
      <w:r w:rsidRPr="00A8133D">
        <w:rPr>
          <w:rFonts w:ascii="Arial" w:hAnsi="Arial" w:cs="Arial"/>
        </w:rPr>
        <w:t>Z.z</w:t>
      </w:r>
      <w:proofErr w:type="spellEnd"/>
      <w:r w:rsidRPr="00A8133D">
        <w:rPr>
          <w:rFonts w:ascii="Arial" w:hAnsi="Arial" w:cs="Arial"/>
        </w:rPr>
        <w:t>. o sociálnych službách a o zmene a doplnení zákona č. 455/1991 o živnostenskom podnikaní (živnostenský zákon) v znení neskorších predpisov v znení neskorších predpisov,</w:t>
      </w:r>
    </w:p>
    <w:p w:rsidR="00FB6E3F" w:rsidRPr="00A8133D" w:rsidRDefault="00FB6E3F" w:rsidP="00FB6E3F">
      <w:pPr>
        <w:pStyle w:val="Odsekzoznamu"/>
        <w:numPr>
          <w:ilvl w:val="0"/>
          <w:numId w:val="6"/>
        </w:numPr>
        <w:spacing w:after="0"/>
        <w:jc w:val="both"/>
        <w:rPr>
          <w:rFonts w:ascii="Arial" w:hAnsi="Arial" w:cs="Arial"/>
        </w:rPr>
      </w:pPr>
      <w:r w:rsidRPr="00A8133D">
        <w:rPr>
          <w:rFonts w:ascii="Arial" w:hAnsi="Arial" w:cs="Arial"/>
        </w:rPr>
        <w:t xml:space="preserve">Zákon č. 305/2005 </w:t>
      </w:r>
      <w:proofErr w:type="spellStart"/>
      <w:r w:rsidRPr="00A8133D">
        <w:rPr>
          <w:rFonts w:ascii="Arial" w:hAnsi="Arial" w:cs="Arial"/>
        </w:rPr>
        <w:t>Z.z</w:t>
      </w:r>
      <w:proofErr w:type="spellEnd"/>
      <w:r w:rsidRPr="00A8133D">
        <w:rPr>
          <w:rFonts w:ascii="Arial" w:hAnsi="Arial" w:cs="Arial"/>
        </w:rPr>
        <w:t>. o </w:t>
      </w:r>
      <w:proofErr w:type="spellStart"/>
      <w:r w:rsidRPr="00A8133D">
        <w:rPr>
          <w:rFonts w:ascii="Arial" w:hAnsi="Arial" w:cs="Arial"/>
        </w:rPr>
        <w:t>sociálno</w:t>
      </w:r>
      <w:proofErr w:type="spellEnd"/>
      <w:r w:rsidRPr="00A8133D">
        <w:rPr>
          <w:rFonts w:ascii="Arial" w:hAnsi="Arial" w:cs="Arial"/>
        </w:rPr>
        <w:t xml:space="preserve"> právnej ochrane detí a o sociálnej kuratele a o zmene a doplnení niektorých zákonov účinný v znení neskorších predpisov,</w:t>
      </w:r>
    </w:p>
    <w:p w:rsidR="00FB6E3F" w:rsidRPr="00A8133D" w:rsidRDefault="00FB6E3F" w:rsidP="00FB6E3F">
      <w:pPr>
        <w:pStyle w:val="Odsekzoznamu"/>
        <w:numPr>
          <w:ilvl w:val="0"/>
          <w:numId w:val="6"/>
        </w:numPr>
        <w:spacing w:after="0"/>
        <w:jc w:val="both"/>
        <w:rPr>
          <w:rFonts w:ascii="Arial" w:hAnsi="Arial" w:cs="Arial"/>
        </w:rPr>
      </w:pPr>
      <w:r w:rsidRPr="00A8133D">
        <w:rPr>
          <w:rFonts w:ascii="Arial" w:hAnsi="Arial" w:cs="Arial"/>
        </w:rPr>
        <w:t xml:space="preserve">Zákon č. 36/2005 </w:t>
      </w:r>
      <w:proofErr w:type="spellStart"/>
      <w:r w:rsidRPr="00A8133D">
        <w:rPr>
          <w:rFonts w:ascii="Arial" w:hAnsi="Arial" w:cs="Arial"/>
        </w:rPr>
        <w:t>Z.z</w:t>
      </w:r>
      <w:proofErr w:type="spellEnd"/>
      <w:r w:rsidRPr="00A8133D">
        <w:rPr>
          <w:rFonts w:ascii="Arial" w:hAnsi="Arial" w:cs="Arial"/>
        </w:rPr>
        <w:t xml:space="preserve">.  o rodine v znení neskorších predpisov doplnený zákonom č. 175/2015 </w:t>
      </w:r>
      <w:proofErr w:type="spellStart"/>
      <w:r w:rsidRPr="00A8133D">
        <w:rPr>
          <w:rFonts w:ascii="Arial" w:hAnsi="Arial" w:cs="Arial"/>
        </w:rPr>
        <w:t>Z.z</w:t>
      </w:r>
      <w:proofErr w:type="spellEnd"/>
      <w:r w:rsidRPr="00A8133D">
        <w:rPr>
          <w:rFonts w:ascii="Arial" w:hAnsi="Arial" w:cs="Arial"/>
        </w:rPr>
        <w:t>.,</w:t>
      </w:r>
    </w:p>
    <w:p w:rsidR="00FB6E3F" w:rsidRPr="00A8133D" w:rsidRDefault="00FB6E3F" w:rsidP="00FB6E3F">
      <w:pPr>
        <w:pStyle w:val="Odsekzoznamu"/>
        <w:numPr>
          <w:ilvl w:val="0"/>
          <w:numId w:val="6"/>
        </w:numPr>
        <w:spacing w:after="0"/>
        <w:jc w:val="both"/>
        <w:rPr>
          <w:rFonts w:ascii="Arial" w:hAnsi="Arial" w:cs="Arial"/>
        </w:rPr>
      </w:pPr>
      <w:r w:rsidRPr="00A8133D">
        <w:rPr>
          <w:rFonts w:ascii="Arial" w:hAnsi="Arial" w:cs="Arial"/>
        </w:rPr>
        <w:t xml:space="preserve">Zákon č. 600/2003 </w:t>
      </w:r>
      <w:proofErr w:type="spellStart"/>
      <w:r w:rsidRPr="00A8133D">
        <w:rPr>
          <w:rFonts w:ascii="Arial" w:hAnsi="Arial" w:cs="Arial"/>
        </w:rPr>
        <w:t>Z.z</w:t>
      </w:r>
      <w:proofErr w:type="spellEnd"/>
      <w:r w:rsidRPr="00A8133D">
        <w:rPr>
          <w:rFonts w:ascii="Arial" w:hAnsi="Arial" w:cs="Arial"/>
        </w:rPr>
        <w:t xml:space="preserve">. o prídavku na dieťa, novelizovaný zákonom č. 433/2013 </w:t>
      </w:r>
      <w:proofErr w:type="spellStart"/>
      <w:r w:rsidRPr="00A8133D">
        <w:rPr>
          <w:rFonts w:ascii="Arial" w:hAnsi="Arial" w:cs="Arial"/>
        </w:rPr>
        <w:t>Z.z</w:t>
      </w:r>
      <w:proofErr w:type="spellEnd"/>
      <w:r w:rsidRPr="00A8133D">
        <w:rPr>
          <w:rFonts w:ascii="Arial" w:hAnsi="Arial" w:cs="Arial"/>
        </w:rPr>
        <w:t>. o zmene zákona o prídavku na dieťa,</w:t>
      </w:r>
    </w:p>
    <w:p w:rsidR="00FB6E3F" w:rsidRPr="00A8133D" w:rsidRDefault="00FB6E3F" w:rsidP="00FB6E3F">
      <w:pPr>
        <w:pStyle w:val="Odsekzoznamu"/>
        <w:numPr>
          <w:ilvl w:val="0"/>
          <w:numId w:val="6"/>
        </w:numPr>
        <w:spacing w:after="0"/>
        <w:jc w:val="both"/>
        <w:rPr>
          <w:rFonts w:ascii="Arial" w:hAnsi="Arial" w:cs="Arial"/>
        </w:rPr>
      </w:pPr>
      <w:r w:rsidRPr="00A8133D">
        <w:rPr>
          <w:rFonts w:ascii="Arial" w:hAnsi="Arial" w:cs="Arial"/>
        </w:rPr>
        <w:t xml:space="preserve">Zákon č. 417/2013 </w:t>
      </w:r>
      <w:proofErr w:type="spellStart"/>
      <w:r w:rsidRPr="00A8133D">
        <w:rPr>
          <w:rFonts w:ascii="Arial" w:hAnsi="Arial" w:cs="Arial"/>
        </w:rPr>
        <w:t>Z.z</w:t>
      </w:r>
      <w:proofErr w:type="spellEnd"/>
      <w:r w:rsidRPr="00A8133D">
        <w:rPr>
          <w:rFonts w:ascii="Arial" w:hAnsi="Arial" w:cs="Arial"/>
        </w:rPr>
        <w:t>. o pomoci v hmotnej núdzi v znení neskorších predpisov,</w:t>
      </w:r>
    </w:p>
    <w:p w:rsidR="00FB6E3F" w:rsidRPr="00A8133D" w:rsidRDefault="00FB6E3F" w:rsidP="00FB6E3F">
      <w:pPr>
        <w:pStyle w:val="Odsekzoznamu"/>
        <w:numPr>
          <w:ilvl w:val="0"/>
          <w:numId w:val="6"/>
        </w:numPr>
        <w:spacing w:after="0"/>
        <w:jc w:val="both"/>
        <w:rPr>
          <w:rFonts w:ascii="Arial" w:hAnsi="Arial" w:cs="Arial"/>
        </w:rPr>
      </w:pPr>
      <w:r w:rsidRPr="00A8133D">
        <w:rPr>
          <w:rFonts w:ascii="Arial" w:hAnsi="Arial" w:cs="Arial"/>
        </w:rPr>
        <w:t xml:space="preserve">Výnos </w:t>
      </w:r>
      <w:proofErr w:type="spellStart"/>
      <w:r w:rsidRPr="00A8133D">
        <w:rPr>
          <w:rFonts w:ascii="Arial" w:hAnsi="Arial" w:cs="Arial"/>
        </w:rPr>
        <w:t>MPSVaR</w:t>
      </w:r>
      <w:proofErr w:type="spellEnd"/>
      <w:r w:rsidRPr="00A8133D">
        <w:rPr>
          <w:rFonts w:ascii="Arial" w:hAnsi="Arial" w:cs="Arial"/>
        </w:rPr>
        <w:t xml:space="preserve"> SR z 8.12.2010 č. 544/2010 o poskytovaní dotácií v pôsobnosti </w:t>
      </w:r>
      <w:proofErr w:type="spellStart"/>
      <w:r w:rsidRPr="00A8133D">
        <w:rPr>
          <w:rFonts w:ascii="Arial" w:hAnsi="Arial" w:cs="Arial"/>
        </w:rPr>
        <w:t>MPSVaR</w:t>
      </w:r>
      <w:proofErr w:type="spellEnd"/>
      <w:r w:rsidRPr="00A8133D">
        <w:rPr>
          <w:rFonts w:ascii="Arial" w:hAnsi="Arial" w:cs="Arial"/>
        </w:rPr>
        <w:t xml:space="preserve"> SR,</w:t>
      </w:r>
    </w:p>
    <w:p w:rsidR="00FB6E3F" w:rsidRPr="00A8133D" w:rsidRDefault="00FB6E3F" w:rsidP="00FB6E3F">
      <w:pPr>
        <w:pStyle w:val="Odsekzoznamu"/>
        <w:numPr>
          <w:ilvl w:val="0"/>
          <w:numId w:val="7"/>
        </w:numPr>
        <w:ind w:left="426" w:hanging="426"/>
        <w:jc w:val="both"/>
        <w:rPr>
          <w:rFonts w:ascii="Arial" w:hAnsi="Arial" w:cs="Arial"/>
        </w:rPr>
      </w:pPr>
      <w:r w:rsidRPr="00A8133D">
        <w:rPr>
          <w:rFonts w:ascii="Arial" w:hAnsi="Arial" w:cs="Arial"/>
        </w:rPr>
        <w:t xml:space="preserve">legislatíva samosprávy </w:t>
      </w:r>
    </w:p>
    <w:p w:rsidR="00FB6E3F" w:rsidRPr="00A8133D" w:rsidRDefault="00FB6E3F" w:rsidP="00FB6E3F">
      <w:pPr>
        <w:pStyle w:val="Odsekzoznamu"/>
        <w:numPr>
          <w:ilvl w:val="0"/>
          <w:numId w:val="6"/>
        </w:numPr>
        <w:jc w:val="both"/>
        <w:rPr>
          <w:rFonts w:ascii="Arial" w:hAnsi="Arial" w:cs="Arial"/>
        </w:rPr>
      </w:pPr>
      <w:r w:rsidRPr="00A8133D">
        <w:rPr>
          <w:rFonts w:ascii="Arial" w:hAnsi="Arial" w:cs="Arial"/>
        </w:rPr>
        <w:t>Všeobecne záväzné nariadenia obce, týkajúce sa sociálnej problematiky.</w:t>
      </w:r>
    </w:p>
    <w:p w:rsidR="00FB6E3F" w:rsidRPr="00A8133D" w:rsidRDefault="00FB6E3F" w:rsidP="00FB6E3F">
      <w:pPr>
        <w:spacing w:after="0"/>
        <w:jc w:val="both"/>
        <w:rPr>
          <w:rFonts w:ascii="Arial" w:hAnsi="Arial" w:cs="Arial"/>
          <w:b/>
        </w:rPr>
      </w:pPr>
    </w:p>
    <w:p w:rsidR="00FB6E3F" w:rsidRPr="00A8133D" w:rsidRDefault="00FB6E3F" w:rsidP="00FB6E3F">
      <w:pPr>
        <w:pStyle w:val="Odsekzoznamu"/>
        <w:numPr>
          <w:ilvl w:val="1"/>
          <w:numId w:val="4"/>
        </w:numPr>
        <w:spacing w:after="0"/>
        <w:ind w:left="426" w:hanging="426"/>
        <w:jc w:val="both"/>
        <w:rPr>
          <w:rFonts w:ascii="Arial" w:hAnsi="Arial" w:cs="Arial"/>
          <w:b/>
        </w:rPr>
      </w:pPr>
      <w:r w:rsidRPr="00A8133D">
        <w:rPr>
          <w:rFonts w:ascii="Arial" w:hAnsi="Arial" w:cs="Arial"/>
          <w:b/>
        </w:rPr>
        <w:t>Kompetencie obce v zmysle zákona  o sociálnych službách</w:t>
      </w:r>
    </w:p>
    <w:p w:rsidR="00FB6E3F" w:rsidRPr="00A8133D" w:rsidRDefault="00FB6E3F" w:rsidP="00212BED">
      <w:pPr>
        <w:spacing w:after="0"/>
        <w:jc w:val="both"/>
        <w:rPr>
          <w:rFonts w:ascii="Arial" w:hAnsi="Arial" w:cs="Arial"/>
        </w:rPr>
      </w:pPr>
      <w:r w:rsidRPr="00A8133D">
        <w:rPr>
          <w:rFonts w:ascii="Arial" w:hAnsi="Arial" w:cs="Arial"/>
        </w:rPr>
        <w:t xml:space="preserve">Kompetencie obcí sú stanovené v § 80 zákona o sociálnych službách a sú pre obec záväzné. Obec: </w:t>
      </w:r>
    </w:p>
    <w:p w:rsidR="00FB6E3F" w:rsidRPr="00A8133D" w:rsidRDefault="00FB6E3F" w:rsidP="00FB6E3F">
      <w:pPr>
        <w:pStyle w:val="Odsekzoznamu"/>
        <w:numPr>
          <w:ilvl w:val="0"/>
          <w:numId w:val="8"/>
        </w:numPr>
        <w:spacing w:after="0"/>
        <w:ind w:left="426" w:hanging="426"/>
        <w:jc w:val="both"/>
        <w:rPr>
          <w:rFonts w:ascii="Arial" w:hAnsi="Arial" w:cs="Arial"/>
        </w:rPr>
      </w:pPr>
      <w:r w:rsidRPr="00A8133D">
        <w:rPr>
          <w:rFonts w:ascii="Arial" w:hAnsi="Arial" w:cs="Arial"/>
        </w:rPr>
        <w:t xml:space="preserve">Vypracúva a schvaľuje </w:t>
      </w:r>
      <w:proofErr w:type="spellStart"/>
      <w:r w:rsidRPr="00A8133D">
        <w:rPr>
          <w:rFonts w:ascii="Arial" w:hAnsi="Arial" w:cs="Arial"/>
        </w:rPr>
        <w:t>komunitný</w:t>
      </w:r>
      <w:proofErr w:type="spellEnd"/>
      <w:r w:rsidRPr="00A8133D">
        <w:rPr>
          <w:rFonts w:ascii="Arial" w:hAnsi="Arial" w:cs="Arial"/>
        </w:rPr>
        <w:t xml:space="preserve"> plán sociálnych služieb vo svojom územnom obvode.</w:t>
      </w:r>
    </w:p>
    <w:p w:rsidR="00FB6E3F" w:rsidRPr="00A8133D" w:rsidRDefault="00FB6E3F" w:rsidP="00FB6E3F">
      <w:pPr>
        <w:pStyle w:val="Odsekzoznamu"/>
        <w:numPr>
          <w:ilvl w:val="0"/>
          <w:numId w:val="8"/>
        </w:numPr>
        <w:spacing w:before="240" w:after="0"/>
        <w:ind w:left="426" w:hanging="426"/>
        <w:jc w:val="both"/>
        <w:rPr>
          <w:rFonts w:ascii="Arial" w:hAnsi="Arial" w:cs="Arial"/>
        </w:rPr>
      </w:pPr>
      <w:r w:rsidRPr="00A8133D">
        <w:rPr>
          <w:rFonts w:ascii="Arial" w:hAnsi="Arial" w:cs="Arial"/>
        </w:rPr>
        <w:t xml:space="preserve">Utvára podmienky na podporu </w:t>
      </w:r>
      <w:proofErr w:type="spellStart"/>
      <w:r w:rsidRPr="00A8133D">
        <w:rPr>
          <w:rFonts w:ascii="Arial" w:hAnsi="Arial" w:cs="Arial"/>
        </w:rPr>
        <w:t>komunitného</w:t>
      </w:r>
      <w:proofErr w:type="spellEnd"/>
      <w:r w:rsidRPr="00A8133D">
        <w:rPr>
          <w:rFonts w:ascii="Arial" w:hAnsi="Arial" w:cs="Arial"/>
        </w:rPr>
        <w:t xml:space="preserve"> rozvoja.</w:t>
      </w:r>
    </w:p>
    <w:p w:rsidR="00FB6E3F" w:rsidRPr="00A8133D" w:rsidRDefault="00FB6E3F" w:rsidP="00FB6E3F">
      <w:pPr>
        <w:pStyle w:val="Odsekzoznamu"/>
        <w:numPr>
          <w:ilvl w:val="0"/>
          <w:numId w:val="8"/>
        </w:numPr>
        <w:spacing w:before="240" w:after="0"/>
        <w:ind w:left="426" w:hanging="426"/>
        <w:jc w:val="both"/>
        <w:rPr>
          <w:rFonts w:ascii="Arial" w:hAnsi="Arial" w:cs="Arial"/>
        </w:rPr>
      </w:pPr>
      <w:r w:rsidRPr="00A8133D">
        <w:rPr>
          <w:rFonts w:ascii="Arial" w:hAnsi="Arial" w:cs="Arial"/>
        </w:rPr>
        <w:t>Je správnym orgánom v konaniach o odkázanosti na sociálnu službu:</w:t>
      </w:r>
    </w:p>
    <w:p w:rsidR="00FB6E3F" w:rsidRPr="00A8133D" w:rsidRDefault="00FB6E3F" w:rsidP="00FB6E3F">
      <w:pPr>
        <w:pStyle w:val="Odsekzoznamu"/>
        <w:numPr>
          <w:ilvl w:val="0"/>
          <w:numId w:val="6"/>
        </w:numPr>
        <w:spacing w:before="240" w:after="0"/>
        <w:ind w:left="709" w:hanging="283"/>
        <w:jc w:val="both"/>
        <w:rPr>
          <w:rFonts w:ascii="Arial" w:hAnsi="Arial" w:cs="Arial"/>
        </w:rPr>
      </w:pPr>
      <w:r w:rsidRPr="00A8133D">
        <w:rPr>
          <w:rFonts w:ascii="Arial" w:hAnsi="Arial" w:cs="Arial"/>
        </w:rPr>
        <w:t>v zariadení pre seniorov,</w:t>
      </w:r>
    </w:p>
    <w:p w:rsidR="00FB6E3F" w:rsidRPr="00A8133D" w:rsidRDefault="00FB6E3F" w:rsidP="00FB6E3F">
      <w:pPr>
        <w:pStyle w:val="Odsekzoznamu"/>
        <w:numPr>
          <w:ilvl w:val="0"/>
          <w:numId w:val="6"/>
        </w:numPr>
        <w:spacing w:before="240" w:after="0"/>
        <w:ind w:left="709" w:hanging="283"/>
        <w:jc w:val="both"/>
        <w:rPr>
          <w:rFonts w:ascii="Arial" w:hAnsi="Arial" w:cs="Arial"/>
        </w:rPr>
      </w:pPr>
      <w:r w:rsidRPr="00A8133D">
        <w:rPr>
          <w:rFonts w:ascii="Arial" w:hAnsi="Arial" w:cs="Arial"/>
        </w:rPr>
        <w:t>v zariadení opatrovateľskej služby,</w:t>
      </w:r>
    </w:p>
    <w:p w:rsidR="00FB6E3F" w:rsidRPr="00A8133D" w:rsidRDefault="00FB6E3F" w:rsidP="00FB6E3F">
      <w:pPr>
        <w:pStyle w:val="Odsekzoznamu"/>
        <w:numPr>
          <w:ilvl w:val="0"/>
          <w:numId w:val="6"/>
        </w:numPr>
        <w:spacing w:before="240" w:after="0"/>
        <w:ind w:left="709" w:hanging="283"/>
        <w:jc w:val="both"/>
        <w:rPr>
          <w:rFonts w:ascii="Arial" w:hAnsi="Arial" w:cs="Arial"/>
        </w:rPr>
      </w:pPr>
      <w:r w:rsidRPr="00A8133D">
        <w:rPr>
          <w:rFonts w:ascii="Arial" w:hAnsi="Arial" w:cs="Arial"/>
        </w:rPr>
        <w:t>v dennom stacionári,</w:t>
      </w:r>
    </w:p>
    <w:p w:rsidR="00FB6E3F" w:rsidRPr="00A8133D" w:rsidRDefault="00FB6E3F" w:rsidP="00FB6E3F">
      <w:pPr>
        <w:pStyle w:val="Odsekzoznamu"/>
        <w:numPr>
          <w:ilvl w:val="0"/>
          <w:numId w:val="6"/>
        </w:numPr>
        <w:spacing w:before="240" w:after="0"/>
        <w:ind w:left="709" w:hanging="283"/>
        <w:jc w:val="both"/>
        <w:rPr>
          <w:rFonts w:ascii="Arial" w:hAnsi="Arial" w:cs="Arial"/>
        </w:rPr>
      </w:pPr>
      <w:r w:rsidRPr="00A8133D">
        <w:rPr>
          <w:rFonts w:ascii="Arial" w:hAnsi="Arial" w:cs="Arial"/>
        </w:rPr>
        <w:t>v odkázanosti na opatrovateľskú službu,</w:t>
      </w:r>
    </w:p>
    <w:p w:rsidR="00FB6E3F" w:rsidRPr="00A8133D" w:rsidRDefault="00FB6E3F" w:rsidP="00FB6E3F">
      <w:pPr>
        <w:pStyle w:val="Odsekzoznamu"/>
        <w:numPr>
          <w:ilvl w:val="0"/>
          <w:numId w:val="6"/>
        </w:numPr>
        <w:spacing w:before="240" w:after="0"/>
        <w:ind w:left="709" w:hanging="283"/>
        <w:jc w:val="both"/>
        <w:rPr>
          <w:rFonts w:ascii="Arial" w:hAnsi="Arial" w:cs="Arial"/>
        </w:rPr>
      </w:pPr>
      <w:r w:rsidRPr="00A8133D">
        <w:rPr>
          <w:rFonts w:ascii="Arial" w:hAnsi="Arial" w:cs="Arial"/>
        </w:rPr>
        <w:t>v odkázanosti na prepravnú službu,</w:t>
      </w:r>
    </w:p>
    <w:p w:rsidR="00FB6E3F" w:rsidRPr="00A8133D" w:rsidRDefault="00FB6E3F" w:rsidP="00FB6E3F">
      <w:pPr>
        <w:pStyle w:val="Odsekzoznamu"/>
        <w:numPr>
          <w:ilvl w:val="0"/>
          <w:numId w:val="6"/>
        </w:numPr>
        <w:spacing w:before="240" w:after="0"/>
        <w:ind w:left="709" w:hanging="283"/>
        <w:jc w:val="both"/>
        <w:rPr>
          <w:rFonts w:ascii="Arial" w:hAnsi="Arial" w:cs="Arial"/>
        </w:rPr>
      </w:pPr>
      <w:r w:rsidRPr="00A8133D">
        <w:rPr>
          <w:rFonts w:ascii="Arial" w:hAnsi="Arial" w:cs="Arial"/>
        </w:rPr>
        <w:t>a ďalšie.</w:t>
      </w:r>
    </w:p>
    <w:p w:rsidR="00FB6E3F" w:rsidRPr="00A8133D" w:rsidRDefault="00FB6E3F" w:rsidP="00FB6E3F">
      <w:pPr>
        <w:pStyle w:val="Odsekzoznamu"/>
        <w:numPr>
          <w:ilvl w:val="0"/>
          <w:numId w:val="8"/>
        </w:numPr>
        <w:spacing w:before="240" w:after="0"/>
        <w:ind w:left="426" w:hanging="426"/>
        <w:jc w:val="both"/>
        <w:rPr>
          <w:rFonts w:ascii="Arial" w:hAnsi="Arial" w:cs="Arial"/>
        </w:rPr>
      </w:pPr>
      <w:r w:rsidRPr="00A8133D">
        <w:rPr>
          <w:rFonts w:ascii="Arial" w:hAnsi="Arial" w:cs="Arial"/>
        </w:rPr>
        <w:t xml:space="preserve">Vyhotovuje posudok o odkázanosti na sociálnu službu. </w:t>
      </w:r>
    </w:p>
    <w:p w:rsidR="00FB6E3F" w:rsidRPr="00A8133D" w:rsidRDefault="00FB6E3F" w:rsidP="00FB6E3F">
      <w:pPr>
        <w:pStyle w:val="Odsekzoznamu"/>
        <w:numPr>
          <w:ilvl w:val="0"/>
          <w:numId w:val="8"/>
        </w:numPr>
        <w:spacing w:before="240" w:after="0"/>
        <w:ind w:left="426" w:hanging="426"/>
        <w:jc w:val="both"/>
        <w:rPr>
          <w:rFonts w:ascii="Arial" w:hAnsi="Arial" w:cs="Arial"/>
        </w:rPr>
      </w:pPr>
      <w:r w:rsidRPr="00A8133D">
        <w:rPr>
          <w:rFonts w:ascii="Arial" w:hAnsi="Arial" w:cs="Arial"/>
        </w:rPr>
        <w:t>Poskytuje alebo zabezpečuje poskytovanie:</w:t>
      </w:r>
    </w:p>
    <w:p w:rsidR="00FB6E3F" w:rsidRPr="00A8133D" w:rsidRDefault="00FB6E3F" w:rsidP="00FB6E3F">
      <w:pPr>
        <w:pStyle w:val="Odsekzoznamu"/>
        <w:numPr>
          <w:ilvl w:val="0"/>
          <w:numId w:val="6"/>
        </w:numPr>
        <w:spacing w:before="240" w:after="0"/>
        <w:jc w:val="both"/>
        <w:rPr>
          <w:rFonts w:ascii="Arial" w:hAnsi="Arial" w:cs="Arial"/>
        </w:rPr>
      </w:pPr>
      <w:r w:rsidRPr="00A8133D">
        <w:rPr>
          <w:rFonts w:ascii="Arial" w:hAnsi="Arial" w:cs="Arial"/>
        </w:rPr>
        <w:t>sociálnej služby na zabezpečenie nevyhnutných podmienok na uspokojenie základných životných potrieb v nocľahárni, v nízko prahovom dennom centre,</w:t>
      </w:r>
    </w:p>
    <w:p w:rsidR="00FB6E3F" w:rsidRPr="00A8133D" w:rsidRDefault="00FB6E3F" w:rsidP="00FB6E3F">
      <w:pPr>
        <w:pStyle w:val="Odsekzoznamu"/>
        <w:numPr>
          <w:ilvl w:val="0"/>
          <w:numId w:val="6"/>
        </w:numPr>
        <w:spacing w:before="240" w:after="0"/>
        <w:jc w:val="both"/>
        <w:rPr>
          <w:rFonts w:ascii="Arial" w:hAnsi="Arial" w:cs="Arial"/>
        </w:rPr>
      </w:pPr>
      <w:r w:rsidRPr="00A8133D">
        <w:rPr>
          <w:rFonts w:ascii="Arial" w:hAnsi="Arial" w:cs="Arial"/>
        </w:rPr>
        <w:t>sociálnej služby v nízko prahovom dennom centre pre deti a rodinu, v zariadení pre seniorov, v zariadení opatrovateľskej služby a v dennom stacionári,</w:t>
      </w:r>
    </w:p>
    <w:p w:rsidR="00FB6E3F" w:rsidRPr="00A8133D" w:rsidRDefault="00FB6E3F" w:rsidP="00FB6E3F">
      <w:pPr>
        <w:pStyle w:val="Odsekzoznamu"/>
        <w:numPr>
          <w:ilvl w:val="0"/>
          <w:numId w:val="6"/>
        </w:numPr>
        <w:spacing w:before="240" w:after="0"/>
        <w:jc w:val="both"/>
        <w:rPr>
          <w:rFonts w:ascii="Arial" w:hAnsi="Arial" w:cs="Arial"/>
        </w:rPr>
      </w:pPr>
      <w:r w:rsidRPr="00A8133D">
        <w:rPr>
          <w:rFonts w:ascii="Arial" w:hAnsi="Arial" w:cs="Arial"/>
        </w:rPr>
        <w:t>opatrovateľskej služby,</w:t>
      </w:r>
    </w:p>
    <w:p w:rsidR="00FB6E3F" w:rsidRPr="00A8133D" w:rsidRDefault="00FB6E3F" w:rsidP="00FB6E3F">
      <w:pPr>
        <w:pStyle w:val="Odsekzoznamu"/>
        <w:numPr>
          <w:ilvl w:val="0"/>
          <w:numId w:val="6"/>
        </w:numPr>
        <w:spacing w:before="240" w:after="0"/>
        <w:jc w:val="both"/>
        <w:rPr>
          <w:rFonts w:ascii="Arial" w:hAnsi="Arial" w:cs="Arial"/>
        </w:rPr>
      </w:pPr>
      <w:r w:rsidRPr="00A8133D">
        <w:rPr>
          <w:rFonts w:ascii="Arial" w:hAnsi="Arial" w:cs="Arial"/>
        </w:rPr>
        <w:t>prepravnej služby,</w:t>
      </w:r>
    </w:p>
    <w:p w:rsidR="00FB6E3F" w:rsidRPr="00A8133D" w:rsidRDefault="00FB6E3F" w:rsidP="00FB6E3F">
      <w:pPr>
        <w:pStyle w:val="Odsekzoznamu"/>
        <w:numPr>
          <w:ilvl w:val="0"/>
          <w:numId w:val="6"/>
        </w:numPr>
        <w:spacing w:before="240" w:after="0"/>
        <w:jc w:val="both"/>
        <w:rPr>
          <w:rFonts w:ascii="Arial" w:hAnsi="Arial" w:cs="Arial"/>
        </w:rPr>
      </w:pPr>
      <w:r w:rsidRPr="00A8133D">
        <w:rPr>
          <w:rFonts w:ascii="Arial" w:hAnsi="Arial" w:cs="Arial"/>
        </w:rPr>
        <w:t>odľahčovacej služby.</w:t>
      </w:r>
    </w:p>
    <w:p w:rsidR="00FB6E3F" w:rsidRPr="00A8133D" w:rsidRDefault="00FB6E3F" w:rsidP="00FB6E3F">
      <w:pPr>
        <w:pStyle w:val="Odsekzoznamu"/>
        <w:numPr>
          <w:ilvl w:val="0"/>
          <w:numId w:val="8"/>
        </w:numPr>
        <w:spacing w:before="240" w:after="0"/>
        <w:ind w:left="426" w:hanging="426"/>
        <w:jc w:val="both"/>
        <w:rPr>
          <w:rFonts w:ascii="Arial" w:hAnsi="Arial" w:cs="Arial"/>
        </w:rPr>
      </w:pPr>
      <w:r w:rsidRPr="00A8133D">
        <w:rPr>
          <w:rFonts w:ascii="Arial" w:hAnsi="Arial" w:cs="Arial"/>
        </w:rPr>
        <w:t>Poskytuje základné sociálne poradenstvo.</w:t>
      </w:r>
    </w:p>
    <w:p w:rsidR="00FB6E3F" w:rsidRPr="00A8133D" w:rsidRDefault="00FB6E3F" w:rsidP="00FB6E3F">
      <w:pPr>
        <w:pStyle w:val="Odsekzoznamu"/>
        <w:numPr>
          <w:ilvl w:val="0"/>
          <w:numId w:val="8"/>
        </w:numPr>
        <w:spacing w:before="240" w:after="0"/>
        <w:ind w:left="426" w:hanging="426"/>
        <w:jc w:val="both"/>
        <w:rPr>
          <w:rFonts w:ascii="Arial" w:hAnsi="Arial" w:cs="Arial"/>
        </w:rPr>
      </w:pPr>
      <w:r w:rsidRPr="00A8133D">
        <w:rPr>
          <w:rFonts w:ascii="Arial" w:hAnsi="Arial" w:cs="Arial"/>
        </w:rPr>
        <w:t>Môže poskytovať alebo zabezpečovať poskytovanie aj iných druhov sociálnej služby podľa § 12.</w:t>
      </w:r>
    </w:p>
    <w:p w:rsidR="00FB6E3F" w:rsidRPr="00A8133D" w:rsidRDefault="00FB6E3F" w:rsidP="00FB6E3F">
      <w:pPr>
        <w:pStyle w:val="Odsekzoznamu"/>
        <w:numPr>
          <w:ilvl w:val="0"/>
          <w:numId w:val="8"/>
        </w:numPr>
        <w:spacing w:before="240" w:after="0"/>
        <w:ind w:left="426" w:hanging="426"/>
        <w:jc w:val="both"/>
        <w:rPr>
          <w:rFonts w:ascii="Arial" w:hAnsi="Arial" w:cs="Arial"/>
        </w:rPr>
      </w:pPr>
      <w:r w:rsidRPr="00A8133D">
        <w:rPr>
          <w:rFonts w:ascii="Arial" w:hAnsi="Arial" w:cs="Arial"/>
        </w:rPr>
        <w:t>Uzatvára zmluvu:</w:t>
      </w:r>
    </w:p>
    <w:p w:rsidR="00FB6E3F" w:rsidRPr="00A8133D" w:rsidRDefault="00FB6E3F" w:rsidP="00FB6E3F">
      <w:pPr>
        <w:pStyle w:val="Odsekzoznamu"/>
        <w:numPr>
          <w:ilvl w:val="0"/>
          <w:numId w:val="6"/>
        </w:numPr>
        <w:spacing w:before="240" w:after="0"/>
        <w:jc w:val="both"/>
        <w:rPr>
          <w:rFonts w:ascii="Arial" w:hAnsi="Arial" w:cs="Arial"/>
        </w:rPr>
      </w:pPr>
      <w:r w:rsidRPr="00A8133D">
        <w:rPr>
          <w:rFonts w:ascii="Arial" w:hAnsi="Arial" w:cs="Arial"/>
        </w:rPr>
        <w:t>o poskytovaní sociálnej služby,</w:t>
      </w:r>
    </w:p>
    <w:p w:rsidR="00FB6E3F" w:rsidRPr="00A8133D" w:rsidRDefault="00FB6E3F" w:rsidP="00FB6E3F">
      <w:pPr>
        <w:pStyle w:val="Odsekzoznamu"/>
        <w:numPr>
          <w:ilvl w:val="0"/>
          <w:numId w:val="6"/>
        </w:numPr>
        <w:spacing w:before="240" w:after="0"/>
        <w:jc w:val="both"/>
        <w:rPr>
          <w:rFonts w:ascii="Arial" w:hAnsi="Arial" w:cs="Arial"/>
        </w:rPr>
      </w:pPr>
      <w:r w:rsidRPr="00A8133D">
        <w:rPr>
          <w:rFonts w:ascii="Arial" w:hAnsi="Arial" w:cs="Arial"/>
        </w:rPr>
        <w:lastRenderedPageBreak/>
        <w:t xml:space="preserve">o poskytnutí finančného príspevku pri odkázanosti fyzickej osoby na pomoc inej fyzickej osoby pri úkonoch sebaobsluhy a finančný príspevok na prevádzku sociálnej služby neverejnému poskytovateľovi sociálnej služby, </w:t>
      </w:r>
    </w:p>
    <w:p w:rsidR="00FB6E3F" w:rsidRPr="00A8133D" w:rsidRDefault="00FB6E3F" w:rsidP="00FB6E3F">
      <w:pPr>
        <w:pStyle w:val="Odsekzoznamu"/>
        <w:numPr>
          <w:ilvl w:val="0"/>
          <w:numId w:val="6"/>
        </w:numPr>
        <w:spacing w:before="240" w:after="0"/>
        <w:jc w:val="both"/>
        <w:rPr>
          <w:rFonts w:ascii="Arial" w:hAnsi="Arial" w:cs="Arial"/>
        </w:rPr>
      </w:pPr>
      <w:r w:rsidRPr="00A8133D">
        <w:rPr>
          <w:rFonts w:ascii="Arial" w:hAnsi="Arial" w:cs="Arial"/>
        </w:rPr>
        <w:t>o uhradení ekonomicky oprávnených nákladov podľa § 71 s inou obcou alebo iným poskytovateľom sociálnej služby, ktorého zriadila iná obec alebo iný vyšší územný celok.</w:t>
      </w:r>
    </w:p>
    <w:p w:rsidR="00FB6E3F" w:rsidRPr="00A8133D" w:rsidRDefault="00FB6E3F" w:rsidP="00FB6E3F">
      <w:pPr>
        <w:pStyle w:val="Odsekzoznamu"/>
        <w:spacing w:before="240" w:after="0"/>
        <w:ind w:left="786"/>
        <w:jc w:val="both"/>
        <w:rPr>
          <w:rFonts w:ascii="Arial" w:hAnsi="Arial" w:cs="Arial"/>
        </w:rPr>
      </w:pPr>
    </w:p>
    <w:p w:rsidR="00FB6E3F" w:rsidRPr="00A8133D" w:rsidRDefault="00FB6E3F" w:rsidP="00FB6E3F">
      <w:pPr>
        <w:pStyle w:val="Odsekzoznamu"/>
        <w:numPr>
          <w:ilvl w:val="1"/>
          <w:numId w:val="4"/>
        </w:numPr>
        <w:spacing w:before="240" w:after="0"/>
        <w:ind w:left="426" w:hanging="426"/>
        <w:jc w:val="both"/>
        <w:rPr>
          <w:rFonts w:ascii="Arial" w:hAnsi="Arial" w:cs="Arial"/>
          <w:b/>
        </w:rPr>
      </w:pPr>
      <w:proofErr w:type="spellStart"/>
      <w:r w:rsidRPr="00A8133D">
        <w:rPr>
          <w:rFonts w:ascii="Arial" w:hAnsi="Arial" w:cs="Arial"/>
          <w:b/>
        </w:rPr>
        <w:t>Komunitný</w:t>
      </w:r>
      <w:proofErr w:type="spellEnd"/>
      <w:r w:rsidRPr="00A8133D">
        <w:rPr>
          <w:rFonts w:ascii="Arial" w:hAnsi="Arial" w:cs="Arial"/>
          <w:b/>
        </w:rPr>
        <w:t xml:space="preserve"> plán sociálnych služieb obce</w:t>
      </w:r>
    </w:p>
    <w:p w:rsidR="00FB6E3F" w:rsidRPr="00A8133D" w:rsidRDefault="00FB6E3F" w:rsidP="00212BED">
      <w:pPr>
        <w:spacing w:after="0"/>
        <w:jc w:val="both"/>
        <w:rPr>
          <w:rFonts w:ascii="Arial" w:hAnsi="Arial" w:cs="Arial"/>
        </w:rPr>
      </w:pPr>
      <w:proofErr w:type="spellStart"/>
      <w:r w:rsidRPr="00A8133D">
        <w:rPr>
          <w:rFonts w:ascii="Arial" w:hAnsi="Arial" w:cs="Arial"/>
        </w:rPr>
        <w:t>Komunitný</w:t>
      </w:r>
      <w:proofErr w:type="spellEnd"/>
      <w:r w:rsidRPr="00A8133D">
        <w:rPr>
          <w:rFonts w:ascii="Arial" w:hAnsi="Arial" w:cs="Arial"/>
        </w:rPr>
        <w:t xml:space="preserve"> plán sociálnych služieb obce je materiálom strategického významu, ktorého vypracovanie zadáva obci priamo zákon č. 448/2008 </w:t>
      </w:r>
      <w:proofErr w:type="spellStart"/>
      <w:r w:rsidRPr="00A8133D">
        <w:rPr>
          <w:rFonts w:ascii="Arial" w:hAnsi="Arial" w:cs="Arial"/>
        </w:rPr>
        <w:t>z.z</w:t>
      </w:r>
      <w:proofErr w:type="spellEnd"/>
      <w:r w:rsidRPr="00A8133D">
        <w:rPr>
          <w:rFonts w:ascii="Arial" w:hAnsi="Arial" w:cs="Arial"/>
        </w:rPr>
        <w:t xml:space="preserve">. o sociálnych službách v § 80.  Východiskom </w:t>
      </w:r>
      <w:proofErr w:type="spellStart"/>
      <w:r w:rsidRPr="00A8133D">
        <w:rPr>
          <w:rFonts w:ascii="Arial" w:hAnsi="Arial" w:cs="Arial"/>
        </w:rPr>
        <w:t>komunitného</w:t>
      </w:r>
      <w:proofErr w:type="spellEnd"/>
      <w:r w:rsidRPr="00A8133D">
        <w:rPr>
          <w:rFonts w:ascii="Arial" w:hAnsi="Arial" w:cs="Arial"/>
        </w:rPr>
        <w:t xml:space="preserve"> plánu sú národné priority rozvoja sociálnych služieb, ktoré sú rozpracované v nasledovných strategických dokumentoch: </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 xml:space="preserve">Národné priority rozvoja sociálnych služieb – </w:t>
      </w:r>
      <w:proofErr w:type="spellStart"/>
      <w:r w:rsidRPr="00A8133D">
        <w:rPr>
          <w:rFonts w:ascii="Arial" w:hAnsi="Arial" w:cs="Arial"/>
        </w:rPr>
        <w:t>MPSVaR</w:t>
      </w:r>
      <w:proofErr w:type="spellEnd"/>
      <w:r w:rsidRPr="00A8133D">
        <w:rPr>
          <w:rFonts w:ascii="Arial" w:hAnsi="Arial" w:cs="Arial"/>
        </w:rPr>
        <w:t xml:space="preserve"> SR (2009)</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Programové vyhlásenie vlády 2016 – 2020</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Revidovaný národný akčný plán</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Stratégia rozvoja sociálnych služieb Banskobystrického samosprávneho kraja</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 xml:space="preserve">Národný akčný plán prechodu z inštitucionálnej na </w:t>
      </w:r>
      <w:proofErr w:type="spellStart"/>
      <w:r w:rsidRPr="00A8133D">
        <w:rPr>
          <w:rFonts w:ascii="Arial" w:hAnsi="Arial" w:cs="Arial"/>
        </w:rPr>
        <w:t>komunitnú</w:t>
      </w:r>
      <w:proofErr w:type="spellEnd"/>
      <w:r w:rsidRPr="00A8133D">
        <w:rPr>
          <w:rFonts w:ascii="Arial" w:hAnsi="Arial" w:cs="Arial"/>
        </w:rPr>
        <w:t xml:space="preserve"> starostlivosť v systéme sociálnych služieb na roky 2012 – 2015.</w:t>
      </w:r>
    </w:p>
    <w:p w:rsidR="00FB6E3F" w:rsidRPr="00A8133D" w:rsidRDefault="00FB6E3F" w:rsidP="00212BED">
      <w:pPr>
        <w:spacing w:after="0"/>
        <w:jc w:val="both"/>
        <w:rPr>
          <w:rFonts w:ascii="Arial" w:hAnsi="Arial" w:cs="Arial"/>
        </w:rPr>
      </w:pPr>
      <w:r w:rsidRPr="00A8133D">
        <w:rPr>
          <w:rFonts w:ascii="Arial" w:hAnsi="Arial" w:cs="Arial"/>
        </w:rPr>
        <w:t>V </w:t>
      </w:r>
      <w:proofErr w:type="spellStart"/>
      <w:r w:rsidRPr="00A8133D">
        <w:rPr>
          <w:rFonts w:ascii="Arial" w:hAnsi="Arial" w:cs="Arial"/>
        </w:rPr>
        <w:t>komunitnom</w:t>
      </w:r>
      <w:proofErr w:type="spellEnd"/>
      <w:r w:rsidRPr="00A8133D">
        <w:rPr>
          <w:rFonts w:ascii="Arial" w:hAnsi="Arial" w:cs="Arial"/>
        </w:rPr>
        <w:t xml:space="preserve"> pláne sociálnych služieb obce sú predovšetkým spracované a zohľadnené miestne špecifiká a potreby fyzických osôb – občanov obce, ktorý sú potenciálnymi prijímateľmi pomoci a podpory v sociálnej oblasti. </w:t>
      </w:r>
    </w:p>
    <w:p w:rsidR="00FB6E3F" w:rsidRPr="00A8133D" w:rsidRDefault="00FB6E3F" w:rsidP="00212BED">
      <w:pPr>
        <w:spacing w:after="0"/>
        <w:jc w:val="both"/>
        <w:rPr>
          <w:rFonts w:ascii="Arial" w:hAnsi="Arial" w:cs="Arial"/>
        </w:rPr>
      </w:pPr>
      <w:r w:rsidRPr="00A8133D">
        <w:rPr>
          <w:rFonts w:ascii="Arial" w:hAnsi="Arial" w:cs="Arial"/>
        </w:rPr>
        <w:t xml:space="preserve">Súčasťou </w:t>
      </w:r>
      <w:proofErr w:type="spellStart"/>
      <w:r w:rsidRPr="00A8133D">
        <w:rPr>
          <w:rFonts w:ascii="Arial" w:hAnsi="Arial" w:cs="Arial"/>
        </w:rPr>
        <w:t>komunitného</w:t>
      </w:r>
      <w:proofErr w:type="spellEnd"/>
      <w:r w:rsidRPr="00A8133D">
        <w:rPr>
          <w:rFonts w:ascii="Arial" w:hAnsi="Arial" w:cs="Arial"/>
        </w:rPr>
        <w:t xml:space="preserve"> plánu sociálnych služieb obce je v súlade so zákonom o sociálnych službách:</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analýza stavu poskytovaných sociálnych služieb v územnom obvode obce,</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analýza požiadaviek prijímateľov sociálnej služby,</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analýza sociologických údajov a demografických údajov v územnom obvode obce,</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určenie cieľov a priorít rozvoja sociálnych služieb,</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 xml:space="preserve">spôsob vyhodnocovania plnenia </w:t>
      </w:r>
      <w:proofErr w:type="spellStart"/>
      <w:r w:rsidRPr="00A8133D">
        <w:rPr>
          <w:rFonts w:ascii="Arial" w:hAnsi="Arial" w:cs="Arial"/>
        </w:rPr>
        <w:t>komunitného</w:t>
      </w:r>
      <w:proofErr w:type="spellEnd"/>
      <w:r w:rsidRPr="00A8133D">
        <w:rPr>
          <w:rFonts w:ascii="Arial" w:hAnsi="Arial" w:cs="Arial"/>
        </w:rPr>
        <w:t xml:space="preserve"> plánu sociálnych služieb.</w:t>
      </w:r>
    </w:p>
    <w:p w:rsidR="00FB6E3F" w:rsidRPr="00A8133D" w:rsidRDefault="00FB6E3F" w:rsidP="00212BED">
      <w:pPr>
        <w:spacing w:after="0"/>
        <w:jc w:val="both"/>
        <w:rPr>
          <w:rFonts w:ascii="Arial" w:hAnsi="Arial" w:cs="Arial"/>
        </w:rPr>
      </w:pPr>
      <w:proofErr w:type="spellStart"/>
      <w:r w:rsidRPr="00A8133D">
        <w:rPr>
          <w:rFonts w:ascii="Arial" w:hAnsi="Arial" w:cs="Arial"/>
        </w:rPr>
        <w:t>Komunitný</w:t>
      </w:r>
      <w:proofErr w:type="spellEnd"/>
      <w:r w:rsidRPr="00A8133D">
        <w:rPr>
          <w:rFonts w:ascii="Arial" w:hAnsi="Arial" w:cs="Arial"/>
        </w:rPr>
        <w:t xml:space="preserve"> plán  sociálnych služieb obce spracovaný na konkrétne podmienky obce   by mal plniť najmä tieto spoločensky významné ciele:</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 xml:space="preserve">zriadenie resp. zabezpečenie takých druhov sociálnych služieb, ktoré umožnia odkázaným obyvateľom obce zotrvať vo svojom prirodzenom prostredí ( domácnosti),  </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posilňovanie sociálnej súdržnosti všetkých obyvateľov obce,</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 xml:space="preserve">predchádzanie sociálnemu vylúčeniu a sociálnej izolácii ohrozených jednotlivcov a skupín, </w:t>
      </w:r>
    </w:p>
    <w:p w:rsidR="00FB6E3F" w:rsidRPr="00A8133D" w:rsidRDefault="00FB6E3F" w:rsidP="00FB6E3F">
      <w:pPr>
        <w:pStyle w:val="Odsekzoznamu"/>
        <w:numPr>
          <w:ilvl w:val="0"/>
          <w:numId w:val="6"/>
        </w:numPr>
        <w:spacing w:after="0"/>
        <w:ind w:left="426" w:hanging="426"/>
        <w:jc w:val="both"/>
        <w:rPr>
          <w:rFonts w:ascii="Arial" w:hAnsi="Arial" w:cs="Arial"/>
        </w:rPr>
      </w:pPr>
      <w:r w:rsidRPr="00A8133D">
        <w:rPr>
          <w:rFonts w:ascii="Arial" w:hAnsi="Arial" w:cs="Arial"/>
        </w:rPr>
        <w:t>ich opätovné začlenenie do života komunity.</w:t>
      </w:r>
    </w:p>
    <w:p w:rsidR="00FB6E3F" w:rsidRPr="00A8133D" w:rsidRDefault="00FB6E3F" w:rsidP="00212BED">
      <w:pPr>
        <w:spacing w:after="0"/>
        <w:jc w:val="both"/>
        <w:rPr>
          <w:rFonts w:ascii="Arial" w:hAnsi="Arial" w:cs="Arial"/>
        </w:rPr>
      </w:pPr>
      <w:proofErr w:type="spellStart"/>
      <w:r w:rsidRPr="00A8133D">
        <w:rPr>
          <w:rFonts w:ascii="Arial" w:hAnsi="Arial" w:cs="Arial"/>
        </w:rPr>
        <w:t>Komunitný</w:t>
      </w:r>
      <w:proofErr w:type="spellEnd"/>
      <w:r w:rsidRPr="00A8133D">
        <w:rPr>
          <w:rFonts w:ascii="Arial" w:hAnsi="Arial" w:cs="Arial"/>
        </w:rPr>
        <w:t xml:space="preserve"> plán je spracovaný na obdobie 5-tich rokov a je možné ho revidovať a dopĺňať v oblasti strategických cieľov podľa potrieb obyvateľov obce, možností samosprávy a významných zmenách  v zákonoch súvisiacich s poskytovaním sociálnych služieb. </w:t>
      </w:r>
    </w:p>
    <w:p w:rsidR="00FB6E3F" w:rsidRPr="00D27FB6" w:rsidRDefault="00FB6E3F" w:rsidP="00FB6E3F">
      <w:pPr>
        <w:spacing w:before="240" w:after="0"/>
        <w:jc w:val="both"/>
        <w:rPr>
          <w:rFonts w:ascii="Arial" w:hAnsi="Arial" w:cs="Arial"/>
          <w:b/>
          <w:color w:val="FF0000"/>
        </w:rPr>
      </w:pPr>
    </w:p>
    <w:p w:rsidR="00FB6E3F" w:rsidRPr="00A8133D" w:rsidRDefault="00FB6E3F" w:rsidP="00FB6E3F">
      <w:pPr>
        <w:pStyle w:val="Odsekzoznamu"/>
        <w:numPr>
          <w:ilvl w:val="0"/>
          <w:numId w:val="4"/>
        </w:numPr>
        <w:spacing w:after="0"/>
        <w:ind w:left="709" w:hanging="709"/>
        <w:jc w:val="both"/>
        <w:rPr>
          <w:rFonts w:ascii="Arial" w:hAnsi="Arial" w:cs="Arial"/>
          <w:b/>
        </w:rPr>
      </w:pPr>
      <w:r w:rsidRPr="00A8133D">
        <w:rPr>
          <w:rFonts w:ascii="Arial" w:hAnsi="Arial" w:cs="Arial"/>
          <w:b/>
        </w:rPr>
        <w:t xml:space="preserve">OBEC </w:t>
      </w:r>
      <w:r w:rsidR="00A8133D" w:rsidRPr="00A8133D">
        <w:rPr>
          <w:rFonts w:ascii="Arial" w:hAnsi="Arial" w:cs="Arial"/>
          <w:b/>
        </w:rPr>
        <w:t>KLOKOČ</w:t>
      </w:r>
    </w:p>
    <w:p w:rsidR="00FB6E3F" w:rsidRPr="00A8133D" w:rsidRDefault="00FB6E3F" w:rsidP="00FB6E3F">
      <w:pPr>
        <w:spacing w:after="0"/>
        <w:jc w:val="both"/>
        <w:rPr>
          <w:rFonts w:ascii="Arial" w:hAnsi="Arial" w:cs="Arial"/>
          <w:b/>
        </w:rPr>
      </w:pPr>
    </w:p>
    <w:p w:rsidR="00FB6E3F" w:rsidRPr="00A8133D" w:rsidRDefault="00FB6E3F" w:rsidP="00FB6E3F">
      <w:pPr>
        <w:pStyle w:val="Odsekzoznamu"/>
        <w:numPr>
          <w:ilvl w:val="1"/>
          <w:numId w:val="4"/>
        </w:numPr>
        <w:spacing w:after="0"/>
        <w:ind w:hanging="720"/>
        <w:jc w:val="both"/>
        <w:rPr>
          <w:rFonts w:ascii="Arial" w:hAnsi="Arial" w:cs="Arial"/>
          <w:b/>
        </w:rPr>
      </w:pPr>
      <w:r w:rsidRPr="00A8133D">
        <w:rPr>
          <w:rFonts w:ascii="Arial" w:hAnsi="Arial" w:cs="Arial"/>
          <w:b/>
        </w:rPr>
        <w:t xml:space="preserve">Poloha Obce </w:t>
      </w:r>
      <w:r w:rsidR="00A8133D" w:rsidRPr="00A8133D">
        <w:rPr>
          <w:rFonts w:ascii="Arial" w:hAnsi="Arial" w:cs="Arial"/>
          <w:b/>
        </w:rPr>
        <w:t>Klokoč</w:t>
      </w:r>
    </w:p>
    <w:p w:rsidR="00005376" w:rsidRPr="00005376" w:rsidRDefault="00005376" w:rsidP="00005376">
      <w:pPr>
        <w:pStyle w:val="Normlnywebov"/>
        <w:spacing w:before="0" w:beforeAutospacing="0" w:after="150" w:afterAutospacing="0" w:line="276" w:lineRule="auto"/>
        <w:jc w:val="both"/>
        <w:rPr>
          <w:rFonts w:ascii="Arial" w:hAnsi="Arial" w:cs="Arial"/>
          <w:color w:val="000000"/>
          <w:sz w:val="22"/>
          <w:szCs w:val="22"/>
          <w:lang w:val="sk-SK"/>
        </w:rPr>
      </w:pPr>
      <w:r w:rsidRPr="00005376">
        <w:rPr>
          <w:rFonts w:ascii="Arial" w:hAnsi="Arial" w:cs="Arial"/>
          <w:color w:val="000000"/>
          <w:sz w:val="22"/>
          <w:szCs w:val="22"/>
          <w:lang w:val="sk-SK"/>
        </w:rPr>
        <w:t>Obec leží na severných stráňach vulkanického pohoria Javorie. Jej osady – lazy – zväčša sú pričupené na úpätí vrchov Vlčia jama a Ostrôžka, tie najnižšie položené zaberajú najjužnejší výbežok Slatinskej kotliny.</w:t>
      </w:r>
    </w:p>
    <w:p w:rsidR="00005376" w:rsidRPr="00005376" w:rsidRDefault="00005376" w:rsidP="00005376">
      <w:pPr>
        <w:pStyle w:val="Normlnywebov"/>
        <w:spacing w:before="0" w:beforeAutospacing="0" w:after="150" w:afterAutospacing="0" w:line="276" w:lineRule="auto"/>
        <w:jc w:val="both"/>
        <w:rPr>
          <w:rFonts w:ascii="Arial" w:hAnsi="Arial" w:cs="Arial"/>
          <w:color w:val="000000"/>
          <w:sz w:val="21"/>
          <w:szCs w:val="21"/>
          <w:lang w:val="sk-SK"/>
        </w:rPr>
      </w:pPr>
      <w:r w:rsidRPr="00005376">
        <w:rPr>
          <w:rFonts w:ascii="Arial" w:hAnsi="Arial" w:cs="Arial"/>
          <w:color w:val="000000"/>
          <w:sz w:val="22"/>
          <w:szCs w:val="22"/>
          <w:lang w:val="sk-SK"/>
        </w:rPr>
        <w:lastRenderedPageBreak/>
        <w:t xml:space="preserve">Stred obce je na 19º 20´ 30“ </w:t>
      </w:r>
      <w:proofErr w:type="spellStart"/>
      <w:r w:rsidRPr="00005376">
        <w:rPr>
          <w:rFonts w:ascii="Arial" w:hAnsi="Arial" w:cs="Arial"/>
          <w:color w:val="000000"/>
          <w:sz w:val="22"/>
          <w:szCs w:val="22"/>
          <w:lang w:val="sk-SK"/>
        </w:rPr>
        <w:t>v.z</w:t>
      </w:r>
      <w:proofErr w:type="spellEnd"/>
      <w:r w:rsidRPr="00005376">
        <w:rPr>
          <w:rFonts w:ascii="Arial" w:hAnsi="Arial" w:cs="Arial"/>
          <w:color w:val="000000"/>
          <w:sz w:val="22"/>
          <w:szCs w:val="22"/>
          <w:lang w:val="sk-SK"/>
        </w:rPr>
        <w:t xml:space="preserve">. dĺžky a 48º 30´ 15“ </w:t>
      </w:r>
      <w:proofErr w:type="spellStart"/>
      <w:r w:rsidRPr="00005376">
        <w:rPr>
          <w:rFonts w:ascii="Arial" w:hAnsi="Arial" w:cs="Arial"/>
          <w:color w:val="000000"/>
          <w:sz w:val="22"/>
          <w:szCs w:val="22"/>
          <w:lang w:val="sk-SK"/>
        </w:rPr>
        <w:t>s.z</w:t>
      </w:r>
      <w:proofErr w:type="spellEnd"/>
      <w:r w:rsidRPr="00005376">
        <w:rPr>
          <w:rFonts w:ascii="Arial" w:hAnsi="Arial" w:cs="Arial"/>
          <w:color w:val="000000"/>
          <w:sz w:val="22"/>
          <w:szCs w:val="22"/>
          <w:lang w:val="sk-SK"/>
        </w:rPr>
        <w:t>. Šírky. Nadmorská výška chotára je v rozmedzí 405m a 930m nad morom. Centrum obce sa nachádza 530m nad morom</w:t>
      </w:r>
      <w:r w:rsidRPr="00005376">
        <w:rPr>
          <w:rFonts w:ascii="Arial" w:hAnsi="Arial" w:cs="Arial"/>
          <w:color w:val="000000"/>
          <w:sz w:val="21"/>
          <w:szCs w:val="21"/>
          <w:lang w:val="sk-SK"/>
        </w:rPr>
        <w:t>.</w:t>
      </w:r>
    </w:p>
    <w:p w:rsidR="00005376" w:rsidRDefault="00005376" w:rsidP="001729EE">
      <w:pPr>
        <w:pStyle w:val="Normlnywebov"/>
        <w:shd w:val="clear" w:color="auto" w:fill="FFFFFF"/>
        <w:spacing w:before="0" w:beforeAutospacing="0" w:after="0" w:afterAutospacing="0"/>
        <w:jc w:val="both"/>
        <w:rPr>
          <w:rFonts w:ascii="Arial" w:hAnsi="Arial" w:cs="Arial"/>
          <w:color w:val="FF0000"/>
          <w:sz w:val="22"/>
          <w:szCs w:val="22"/>
          <w:lang w:val="sk-SK"/>
        </w:rPr>
      </w:pPr>
    </w:p>
    <w:p w:rsidR="00005376" w:rsidRDefault="00005376" w:rsidP="001729EE">
      <w:pPr>
        <w:pStyle w:val="Normlnywebov"/>
        <w:shd w:val="clear" w:color="auto" w:fill="FFFFFF"/>
        <w:spacing w:before="0" w:beforeAutospacing="0" w:after="0" w:afterAutospacing="0"/>
        <w:jc w:val="both"/>
        <w:rPr>
          <w:rFonts w:ascii="Arial" w:hAnsi="Arial" w:cs="Arial"/>
          <w:color w:val="FF0000"/>
          <w:sz w:val="22"/>
          <w:szCs w:val="22"/>
          <w:lang w:val="sk-SK"/>
        </w:rPr>
      </w:pPr>
    </w:p>
    <w:p w:rsidR="001729EE" w:rsidRDefault="00005376" w:rsidP="001729EE">
      <w:pPr>
        <w:pStyle w:val="Normlnywebov"/>
        <w:shd w:val="clear" w:color="auto" w:fill="FFFFFF"/>
        <w:spacing w:before="0" w:beforeAutospacing="0" w:after="0" w:afterAutospacing="0"/>
        <w:jc w:val="both"/>
        <w:rPr>
          <w:rFonts w:ascii="Arial" w:hAnsi="Arial" w:cs="Arial"/>
          <w:color w:val="FF0000"/>
          <w:sz w:val="22"/>
          <w:szCs w:val="22"/>
          <w:lang w:val="sk-SK"/>
        </w:rPr>
      </w:pPr>
      <w:r>
        <w:rPr>
          <w:noProof/>
          <w:lang w:val="sk-SK" w:eastAsia="sk-SK"/>
        </w:rPr>
        <w:drawing>
          <wp:inline distT="0" distB="0" distL="0" distR="0">
            <wp:extent cx="6010275" cy="4486275"/>
            <wp:effectExtent l="19050" t="0" r="9525" b="0"/>
            <wp:docPr id="10" name="Obrázok 7" descr="http://www.klokoc.sk/images/klokoc%20map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lokoc.sk/images/klokoc%20mapa1.jpg"/>
                    <pic:cNvPicPr>
                      <a:picLocks noChangeAspect="1" noChangeArrowheads="1"/>
                    </pic:cNvPicPr>
                  </pic:nvPicPr>
                  <pic:blipFill>
                    <a:blip r:embed="rId9" cstate="print"/>
                    <a:srcRect l="6281" t="6846" r="4302" b="5379"/>
                    <a:stretch>
                      <a:fillRect/>
                    </a:stretch>
                  </pic:blipFill>
                  <pic:spPr bwMode="auto">
                    <a:xfrm>
                      <a:off x="0" y="0"/>
                      <a:ext cx="6010275" cy="4486275"/>
                    </a:xfrm>
                    <a:prstGeom prst="rect">
                      <a:avLst/>
                    </a:prstGeom>
                    <a:noFill/>
                    <a:ln w="9525">
                      <a:noFill/>
                      <a:miter lim="800000"/>
                      <a:headEnd/>
                      <a:tailEnd/>
                    </a:ln>
                  </pic:spPr>
                </pic:pic>
              </a:graphicData>
            </a:graphic>
          </wp:inline>
        </w:drawing>
      </w:r>
    </w:p>
    <w:p w:rsidR="00005376" w:rsidRDefault="00005376" w:rsidP="001729EE">
      <w:pPr>
        <w:pStyle w:val="Normlnywebov"/>
        <w:shd w:val="clear" w:color="auto" w:fill="FFFFFF"/>
        <w:spacing w:before="0" w:beforeAutospacing="0" w:after="0" w:afterAutospacing="0"/>
        <w:jc w:val="both"/>
        <w:rPr>
          <w:rFonts w:ascii="Arial" w:hAnsi="Arial" w:cs="Arial"/>
          <w:color w:val="FF0000"/>
          <w:sz w:val="22"/>
          <w:szCs w:val="22"/>
          <w:lang w:val="sk-SK"/>
        </w:rPr>
      </w:pPr>
    </w:p>
    <w:p w:rsidR="00005376" w:rsidRPr="00005376" w:rsidRDefault="00005376" w:rsidP="00754EB3">
      <w:pPr>
        <w:pStyle w:val="Normlnywebov"/>
        <w:spacing w:before="0" w:beforeAutospacing="0" w:after="0" w:afterAutospacing="0" w:line="276" w:lineRule="auto"/>
        <w:jc w:val="both"/>
        <w:rPr>
          <w:rFonts w:ascii="Arial" w:hAnsi="Arial" w:cs="Arial"/>
          <w:color w:val="000000"/>
          <w:sz w:val="22"/>
          <w:szCs w:val="22"/>
          <w:lang w:val="sk-SK"/>
        </w:rPr>
      </w:pPr>
      <w:r w:rsidRPr="00005376">
        <w:rPr>
          <w:rFonts w:ascii="Arial" w:hAnsi="Arial" w:cs="Arial"/>
          <w:color w:val="000000"/>
          <w:sz w:val="22"/>
          <w:szCs w:val="22"/>
          <w:lang w:val="sk-SK"/>
        </w:rPr>
        <w:t>Celková výmera chotára Klokoča je 984 hektárov, zalesnené je 359 hektárov, poľnohospodári využívajú 577 hektárov, z toho 223 hektárov sú oráčiny.</w:t>
      </w:r>
    </w:p>
    <w:p w:rsidR="00005376" w:rsidRPr="00005376" w:rsidRDefault="00005376" w:rsidP="00754EB3">
      <w:pPr>
        <w:pStyle w:val="Normlnywebov"/>
        <w:spacing w:before="0" w:beforeAutospacing="0" w:after="150" w:afterAutospacing="0" w:line="276" w:lineRule="auto"/>
        <w:jc w:val="both"/>
        <w:rPr>
          <w:rFonts w:ascii="Arial" w:hAnsi="Arial" w:cs="Arial"/>
          <w:color w:val="000000"/>
          <w:sz w:val="22"/>
          <w:szCs w:val="22"/>
          <w:lang w:val="sk-SK"/>
        </w:rPr>
      </w:pPr>
      <w:r w:rsidRPr="00005376">
        <w:rPr>
          <w:rFonts w:ascii="Arial" w:hAnsi="Arial" w:cs="Arial"/>
          <w:color w:val="000000"/>
          <w:sz w:val="22"/>
          <w:szCs w:val="22"/>
          <w:lang w:val="sk-SK"/>
        </w:rPr>
        <w:t xml:space="preserve">Územie Klokoča hraničí s obcami Vígľaš, Stožok, </w:t>
      </w:r>
      <w:r w:rsidR="00A81A7F">
        <w:rPr>
          <w:rFonts w:ascii="Arial" w:hAnsi="Arial" w:cs="Arial"/>
          <w:color w:val="000000"/>
          <w:sz w:val="22"/>
          <w:szCs w:val="22"/>
          <w:lang w:val="sk-SK"/>
        </w:rPr>
        <w:t>Klokoč</w:t>
      </w:r>
      <w:r w:rsidRPr="00005376">
        <w:rPr>
          <w:rFonts w:ascii="Arial" w:hAnsi="Arial" w:cs="Arial"/>
          <w:color w:val="000000"/>
          <w:sz w:val="22"/>
          <w:szCs w:val="22"/>
          <w:lang w:val="sk-SK"/>
        </w:rPr>
        <w:t>, Vígľašská Huta – Kalinka a Slatinské Lazy. Najbližšia železničná stanica vo Vígľaši je vzdialená 10km, okresné mesto Detva 18km a do bývalého okresného mesta Zvolen autobus prejde 24km.</w:t>
      </w:r>
    </w:p>
    <w:p w:rsidR="00FB6E3F" w:rsidRPr="008D2A73" w:rsidRDefault="00FB6E3F" w:rsidP="00FE5F3F">
      <w:pPr>
        <w:pStyle w:val="Odsekzoznamu"/>
        <w:numPr>
          <w:ilvl w:val="1"/>
          <w:numId w:val="4"/>
        </w:numPr>
        <w:spacing w:after="0"/>
        <w:ind w:hanging="720"/>
        <w:jc w:val="both"/>
        <w:rPr>
          <w:rFonts w:ascii="Arial" w:hAnsi="Arial" w:cs="Arial"/>
          <w:b/>
        </w:rPr>
      </w:pPr>
      <w:r w:rsidRPr="008D2A73">
        <w:rPr>
          <w:rFonts w:ascii="Arial" w:hAnsi="Arial" w:cs="Arial"/>
          <w:b/>
        </w:rPr>
        <w:t xml:space="preserve">História Obce </w:t>
      </w:r>
      <w:r w:rsidR="00005376" w:rsidRPr="008D2A73">
        <w:rPr>
          <w:rFonts w:ascii="Arial" w:hAnsi="Arial" w:cs="Arial"/>
          <w:b/>
        </w:rPr>
        <w:t>Klokoč</w:t>
      </w:r>
    </w:p>
    <w:p w:rsidR="00FE5F3F" w:rsidRPr="00FE5F3F" w:rsidRDefault="00FE5F3F" w:rsidP="00754EB3">
      <w:pPr>
        <w:pStyle w:val="Normlnywebov"/>
        <w:spacing w:before="0" w:beforeAutospacing="0" w:after="150" w:afterAutospacing="0" w:line="276" w:lineRule="auto"/>
        <w:jc w:val="both"/>
        <w:rPr>
          <w:rFonts w:ascii="Arial" w:hAnsi="Arial" w:cs="Arial"/>
          <w:color w:val="000000"/>
          <w:sz w:val="22"/>
          <w:szCs w:val="22"/>
        </w:rPr>
      </w:pPr>
      <w:r w:rsidRPr="00FE5F3F">
        <w:rPr>
          <w:rFonts w:ascii="Arial" w:hAnsi="Arial" w:cs="Arial"/>
          <w:color w:val="000000"/>
          <w:sz w:val="22"/>
          <w:szCs w:val="22"/>
          <w:lang w:val="sk-SK"/>
        </w:rPr>
        <w:t>Územie Klokoča bolo dlhé stáročia len málo osídlené. Pastieri, drevorubači a uhliari si tu najprv stavali len prechodné obydlia. Celá Slatinská kotlina spolu s priľahlými lesmi patrila kráľovi, neskôr </w:t>
      </w:r>
      <w:hyperlink r:id="rId10" w:tgtFrame="_blank" w:history="1">
        <w:r w:rsidRPr="00FE5F3F">
          <w:rPr>
            <w:rStyle w:val="Hypertextovprepojenie"/>
            <w:rFonts w:ascii="Arial" w:hAnsi="Arial" w:cs="Arial"/>
            <w:color w:val="000000"/>
            <w:sz w:val="22"/>
            <w:szCs w:val="22"/>
            <w:u w:val="none"/>
            <w:lang w:val="sk-SK"/>
          </w:rPr>
          <w:t>vígľaš</w:t>
        </w:r>
      </w:hyperlink>
      <w:r w:rsidRPr="00FE5F3F">
        <w:rPr>
          <w:rFonts w:ascii="Arial" w:hAnsi="Arial" w:cs="Arial"/>
          <w:color w:val="000000"/>
          <w:sz w:val="22"/>
          <w:szCs w:val="22"/>
          <w:lang w:val="sk-SK"/>
        </w:rPr>
        <w:t>ským zemepánom.</w:t>
      </w:r>
      <w:r>
        <w:rPr>
          <w:rFonts w:ascii="Arial" w:hAnsi="Arial" w:cs="Arial"/>
          <w:color w:val="000000"/>
          <w:sz w:val="22"/>
          <w:szCs w:val="22"/>
          <w:lang w:val="sk-SK"/>
        </w:rPr>
        <w:t xml:space="preserve"> </w:t>
      </w:r>
      <w:r w:rsidRPr="00FE5F3F">
        <w:rPr>
          <w:rFonts w:ascii="Arial" w:hAnsi="Arial" w:cs="Arial"/>
          <w:color w:val="000000"/>
          <w:sz w:val="22"/>
          <w:szCs w:val="22"/>
          <w:lang w:val="sk-SK"/>
        </w:rPr>
        <w:t xml:space="preserve">Ešte v 14. storočí prešlo Vígľašské panstvo do majetku kráľov z rodu </w:t>
      </w:r>
      <w:proofErr w:type="spellStart"/>
      <w:r w:rsidRPr="00FE5F3F">
        <w:rPr>
          <w:rFonts w:ascii="Arial" w:hAnsi="Arial" w:cs="Arial"/>
          <w:color w:val="000000"/>
          <w:sz w:val="22"/>
          <w:szCs w:val="22"/>
          <w:lang w:val="sk-SK"/>
        </w:rPr>
        <w:t>Anjou</w:t>
      </w:r>
      <w:proofErr w:type="spellEnd"/>
      <w:r w:rsidRPr="00FE5F3F">
        <w:rPr>
          <w:rFonts w:ascii="Arial" w:hAnsi="Arial" w:cs="Arial"/>
          <w:color w:val="000000"/>
          <w:sz w:val="22"/>
          <w:szCs w:val="22"/>
          <w:lang w:val="sk-SK"/>
        </w:rPr>
        <w:t>. Panovníci sa tu často zdržiavali. Mnohé diplomy </w:t>
      </w:r>
      <w:hyperlink r:id="rId11" w:tgtFrame="_blank" w:history="1">
        <w:r w:rsidRPr="00FE5F3F">
          <w:rPr>
            <w:rStyle w:val="Hypertextovprepojenie"/>
            <w:rFonts w:ascii="Arial" w:hAnsi="Arial" w:cs="Arial"/>
            <w:color w:val="000000"/>
            <w:sz w:val="22"/>
            <w:szCs w:val="22"/>
            <w:u w:val="none"/>
            <w:lang w:val="sk-SK"/>
          </w:rPr>
          <w:t>uhorského kráľa Žigmunda</w:t>
        </w:r>
      </w:hyperlink>
      <w:r w:rsidRPr="00FE5F3F">
        <w:rPr>
          <w:rFonts w:ascii="Arial" w:hAnsi="Arial" w:cs="Arial"/>
          <w:color w:val="000000"/>
          <w:sz w:val="22"/>
          <w:szCs w:val="22"/>
          <w:lang w:val="sk-SK"/>
        </w:rPr>
        <w:t> sú datované z Vígľaša. Aj kráľ Matej sem často chodieval, chcel svoje majetky viac osídliť a využiť na lesné hospodárstvo, poľovačky a rybolov</w:t>
      </w:r>
      <w:r w:rsidRPr="00FE5F3F">
        <w:rPr>
          <w:rFonts w:ascii="Arial" w:hAnsi="Arial" w:cs="Arial"/>
          <w:color w:val="000000"/>
          <w:sz w:val="22"/>
          <w:szCs w:val="22"/>
        </w:rPr>
        <w:t>.</w:t>
      </w:r>
    </w:p>
    <w:p w:rsidR="00FE5F3F" w:rsidRPr="00FE5F3F" w:rsidRDefault="00FE5F3F" w:rsidP="00754EB3">
      <w:pPr>
        <w:pStyle w:val="Normlnywebov"/>
        <w:spacing w:before="0" w:beforeAutospacing="0" w:after="150" w:afterAutospacing="0" w:line="276" w:lineRule="auto"/>
        <w:jc w:val="both"/>
        <w:rPr>
          <w:rFonts w:ascii="Arial" w:hAnsi="Arial" w:cs="Arial"/>
          <w:color w:val="000000"/>
          <w:sz w:val="22"/>
          <w:szCs w:val="22"/>
          <w:lang w:val="sk-SK"/>
        </w:rPr>
      </w:pPr>
      <w:r w:rsidRPr="00FE5F3F">
        <w:rPr>
          <w:rFonts w:ascii="Arial" w:hAnsi="Arial" w:cs="Arial"/>
          <w:color w:val="000000"/>
          <w:sz w:val="22"/>
          <w:szCs w:val="22"/>
        </w:rPr>
        <w:t> </w:t>
      </w:r>
      <w:r w:rsidRPr="00FE5F3F">
        <w:rPr>
          <w:rFonts w:ascii="Arial" w:hAnsi="Arial" w:cs="Arial"/>
          <w:color w:val="000000"/>
          <w:sz w:val="22"/>
          <w:szCs w:val="22"/>
          <w:lang w:val="sk-SK"/>
        </w:rPr>
        <w:t>Vojenská rola </w:t>
      </w:r>
      <w:hyperlink r:id="rId12" w:tgtFrame="_blank" w:history="1">
        <w:r w:rsidRPr="00FE5F3F">
          <w:rPr>
            <w:rStyle w:val="Hypertextovprepojenie"/>
            <w:rFonts w:ascii="Arial" w:hAnsi="Arial" w:cs="Arial"/>
            <w:color w:val="000000"/>
            <w:sz w:val="22"/>
            <w:szCs w:val="22"/>
            <w:lang w:val="sk-SK"/>
          </w:rPr>
          <w:t>Vígľašského zámku</w:t>
        </w:r>
      </w:hyperlink>
      <w:r w:rsidRPr="00FE5F3F">
        <w:rPr>
          <w:rFonts w:ascii="Arial" w:hAnsi="Arial" w:cs="Arial"/>
          <w:color w:val="000000"/>
          <w:sz w:val="22"/>
          <w:szCs w:val="22"/>
          <w:lang w:val="sk-SK"/>
        </w:rPr>
        <w:t> sa začína obdobím prvých nájazdov Turkov – od roku 1542. Turci niekoľkokrát vyplienili Slatinu a Očovú. Obyvatelia týchto obcí sa húfne sťahovali a odnášali si potrebné veci na bezpečnejšie miesta.  Tu treba hľadať počiatok hustejšieho osídľovania územia Klokoča, pretože ľudia pred tureckým nebezpečenstvom utekali i do blízkych hôr. Tu si klčovali zeme, vystavili drevený slamou pokrytý dom a stodolu, kurivo im poskytovali blízke lesy.</w:t>
      </w:r>
    </w:p>
    <w:p w:rsidR="00FE5F3F" w:rsidRPr="00FE5F3F" w:rsidRDefault="00FE5F3F" w:rsidP="00754EB3">
      <w:pPr>
        <w:pStyle w:val="Normlnywebov"/>
        <w:spacing w:before="0" w:beforeAutospacing="0" w:after="150" w:afterAutospacing="0" w:line="276" w:lineRule="auto"/>
        <w:jc w:val="both"/>
        <w:rPr>
          <w:rFonts w:ascii="Arial" w:hAnsi="Arial" w:cs="Arial"/>
          <w:color w:val="000000"/>
          <w:sz w:val="22"/>
          <w:szCs w:val="22"/>
          <w:lang w:val="sk-SK"/>
        </w:rPr>
      </w:pPr>
      <w:r w:rsidRPr="00FE5F3F">
        <w:rPr>
          <w:rFonts w:ascii="Arial" w:hAnsi="Arial" w:cs="Arial"/>
          <w:color w:val="000000"/>
          <w:sz w:val="22"/>
          <w:szCs w:val="22"/>
          <w:lang w:val="sk-SK"/>
        </w:rPr>
        <w:lastRenderedPageBreak/>
        <w:t xml:space="preserve">Turci sem prichodili od Modrého Kameňa cez Horný Tisovník a </w:t>
      </w:r>
      <w:proofErr w:type="spellStart"/>
      <w:r w:rsidRPr="00FE5F3F">
        <w:rPr>
          <w:rFonts w:ascii="Arial" w:hAnsi="Arial" w:cs="Arial"/>
          <w:color w:val="000000"/>
          <w:sz w:val="22"/>
          <w:szCs w:val="22"/>
          <w:lang w:val="sk-SK"/>
        </w:rPr>
        <w:t>Výbohovu</w:t>
      </w:r>
      <w:proofErr w:type="spellEnd"/>
      <w:r w:rsidRPr="00FE5F3F">
        <w:rPr>
          <w:rFonts w:ascii="Arial" w:hAnsi="Arial" w:cs="Arial"/>
          <w:color w:val="000000"/>
          <w:sz w:val="22"/>
          <w:szCs w:val="22"/>
          <w:lang w:val="sk-SK"/>
        </w:rPr>
        <w:t xml:space="preserve"> Poľanu. Na blízkych </w:t>
      </w:r>
      <w:proofErr w:type="spellStart"/>
      <w:r w:rsidRPr="00FE5F3F">
        <w:rPr>
          <w:rFonts w:ascii="Arial" w:hAnsi="Arial" w:cs="Arial"/>
          <w:color w:val="000000"/>
          <w:sz w:val="22"/>
          <w:szCs w:val="22"/>
          <w:lang w:val="sk-SK"/>
        </w:rPr>
        <w:t>Ostrôžkách</w:t>
      </w:r>
      <w:proofErr w:type="spellEnd"/>
      <w:r w:rsidRPr="00FE5F3F">
        <w:rPr>
          <w:rFonts w:ascii="Arial" w:hAnsi="Arial" w:cs="Arial"/>
          <w:color w:val="000000"/>
          <w:sz w:val="22"/>
          <w:szCs w:val="22"/>
          <w:lang w:val="sk-SK"/>
        </w:rPr>
        <w:t xml:space="preserve"> bolo ešte donedávna vidieť pozostatky šiancov. Tu sa našlo i množstvo starobylých vojenských predmetov. O pomeroch tejto doby rozpráva známy očovský rodák Matej </w:t>
      </w:r>
      <w:proofErr w:type="spellStart"/>
      <w:r w:rsidRPr="00FE5F3F">
        <w:rPr>
          <w:rFonts w:ascii="Arial" w:hAnsi="Arial" w:cs="Arial"/>
          <w:color w:val="000000"/>
          <w:sz w:val="22"/>
          <w:szCs w:val="22"/>
          <w:lang w:val="sk-SK"/>
        </w:rPr>
        <w:t>Bel</w:t>
      </w:r>
      <w:proofErr w:type="spellEnd"/>
      <w:r w:rsidRPr="00FE5F3F">
        <w:rPr>
          <w:rFonts w:ascii="Arial" w:hAnsi="Arial" w:cs="Arial"/>
          <w:color w:val="000000"/>
          <w:sz w:val="22"/>
          <w:szCs w:val="22"/>
          <w:lang w:val="sk-SK"/>
        </w:rPr>
        <w:t xml:space="preserve">: „Cesta cez </w:t>
      </w:r>
      <w:proofErr w:type="spellStart"/>
      <w:r w:rsidRPr="00FE5F3F">
        <w:rPr>
          <w:rFonts w:ascii="Arial" w:hAnsi="Arial" w:cs="Arial"/>
          <w:color w:val="000000"/>
          <w:sz w:val="22"/>
          <w:szCs w:val="22"/>
          <w:lang w:val="sk-SK"/>
        </w:rPr>
        <w:t>Ostrožky</w:t>
      </w:r>
      <w:proofErr w:type="spellEnd"/>
      <w:r w:rsidRPr="00FE5F3F">
        <w:rPr>
          <w:rFonts w:ascii="Arial" w:hAnsi="Arial" w:cs="Arial"/>
          <w:color w:val="000000"/>
          <w:sz w:val="22"/>
          <w:szCs w:val="22"/>
          <w:lang w:val="sk-SK"/>
        </w:rPr>
        <w:t xml:space="preserve"> prv nebezpečná, teraz veľmi ľudnatá“. Keď Turci ohrozovali kraj tento, na </w:t>
      </w:r>
      <w:proofErr w:type="spellStart"/>
      <w:r w:rsidRPr="00FE5F3F">
        <w:rPr>
          <w:rFonts w:ascii="Arial" w:hAnsi="Arial" w:cs="Arial"/>
          <w:color w:val="000000"/>
          <w:sz w:val="22"/>
          <w:szCs w:val="22"/>
          <w:lang w:val="sk-SK"/>
        </w:rPr>
        <w:t>Ostrožkách</w:t>
      </w:r>
      <w:proofErr w:type="spellEnd"/>
      <w:r w:rsidRPr="00FE5F3F">
        <w:rPr>
          <w:rFonts w:ascii="Arial" w:hAnsi="Arial" w:cs="Arial"/>
          <w:color w:val="000000"/>
          <w:sz w:val="22"/>
          <w:szCs w:val="22"/>
          <w:lang w:val="sk-SK"/>
        </w:rPr>
        <w:t xml:space="preserve"> držalo stráž 100 pešiakov, aby udržali bezpečnosť proti nepriateľským prepadnutiam.</w:t>
      </w:r>
    </w:p>
    <w:p w:rsidR="00FE5F3F" w:rsidRPr="00FE5F3F" w:rsidRDefault="00FE5F3F" w:rsidP="00754EB3">
      <w:pPr>
        <w:pStyle w:val="Normlnywebov"/>
        <w:spacing w:before="0" w:beforeAutospacing="0" w:after="0" w:afterAutospacing="0" w:line="276" w:lineRule="auto"/>
        <w:jc w:val="both"/>
        <w:rPr>
          <w:rFonts w:ascii="Arial" w:hAnsi="Arial" w:cs="Arial"/>
          <w:color w:val="000000"/>
          <w:sz w:val="22"/>
          <w:szCs w:val="22"/>
          <w:lang w:val="sk-SK"/>
        </w:rPr>
      </w:pPr>
      <w:r w:rsidRPr="00FE5F3F">
        <w:rPr>
          <w:rFonts w:ascii="Arial" w:hAnsi="Arial" w:cs="Arial"/>
          <w:color w:val="000000"/>
          <w:sz w:val="22"/>
          <w:szCs w:val="22"/>
          <w:lang w:val="sk-SK"/>
        </w:rPr>
        <w:t xml:space="preserve">V roku 1636 </w:t>
      </w:r>
      <w:proofErr w:type="spellStart"/>
      <w:r w:rsidRPr="00FE5F3F">
        <w:rPr>
          <w:rFonts w:ascii="Arial" w:hAnsi="Arial" w:cs="Arial"/>
          <w:color w:val="000000"/>
          <w:sz w:val="22"/>
          <w:szCs w:val="22"/>
          <w:lang w:val="sk-SK"/>
        </w:rPr>
        <w:t>obdržal</w:t>
      </w:r>
      <w:proofErr w:type="spellEnd"/>
      <w:r w:rsidRPr="00FE5F3F">
        <w:rPr>
          <w:rFonts w:ascii="Arial" w:hAnsi="Arial" w:cs="Arial"/>
          <w:color w:val="000000"/>
          <w:sz w:val="22"/>
          <w:szCs w:val="22"/>
          <w:lang w:val="sk-SK"/>
        </w:rPr>
        <w:t xml:space="preserve"> Vígľašské panstvo Ladislav </w:t>
      </w:r>
      <w:proofErr w:type="spellStart"/>
      <w:r w:rsidRPr="00FE5F3F">
        <w:rPr>
          <w:rFonts w:ascii="Arial" w:hAnsi="Arial" w:cs="Arial"/>
          <w:color w:val="000000"/>
          <w:sz w:val="22"/>
          <w:szCs w:val="22"/>
          <w:lang w:val="sk-SK"/>
        </w:rPr>
        <w:t>Čáky</w:t>
      </w:r>
      <w:proofErr w:type="spellEnd"/>
      <w:r w:rsidRPr="00FE5F3F">
        <w:rPr>
          <w:rFonts w:ascii="Arial" w:hAnsi="Arial" w:cs="Arial"/>
          <w:color w:val="000000"/>
          <w:sz w:val="22"/>
          <w:szCs w:val="22"/>
          <w:lang w:val="sk-SK"/>
        </w:rPr>
        <w:t xml:space="preserve">, v roku 1690 ho kúpila zvolenská vetva rodiny </w:t>
      </w:r>
      <w:proofErr w:type="spellStart"/>
      <w:r w:rsidRPr="00FE5F3F">
        <w:rPr>
          <w:rFonts w:ascii="Arial" w:hAnsi="Arial" w:cs="Arial"/>
          <w:color w:val="000000"/>
          <w:sz w:val="22"/>
          <w:szCs w:val="22"/>
          <w:lang w:val="sk-SK"/>
        </w:rPr>
        <w:t>Esterházy</w:t>
      </w:r>
      <w:proofErr w:type="spellEnd"/>
      <w:r w:rsidRPr="00FE5F3F">
        <w:rPr>
          <w:rFonts w:ascii="Arial" w:hAnsi="Arial" w:cs="Arial"/>
          <w:color w:val="000000"/>
          <w:sz w:val="22"/>
          <w:szCs w:val="22"/>
          <w:lang w:val="sk-SK"/>
        </w:rPr>
        <w:t xml:space="preserve"> a mala ho v majetku 180 rokov. Poddaných Vígľašského panstva po stáročia sužovali veľké útrapy. Odovzdávali dávky župe, cirkvi, eráru, Turkom, bezplatne opravovali pevnosti a cesty, pracovali na panskom. Páni ich na dereši mučili a zabíjali. Bieda, hlad a podvýživa spôsobili, že ľud trpel chorobami. Pre svoje neznesiteľné položenie boli poddaní nútení zadovažovať si obživu krádežou, niektorí jednotlivo alebo v skupinkách zutekali z panstva.</w:t>
      </w:r>
    </w:p>
    <w:p w:rsidR="00FE5F3F" w:rsidRPr="00FE5F3F" w:rsidRDefault="00FE5F3F" w:rsidP="00754EB3">
      <w:pPr>
        <w:pStyle w:val="Normlnywebov"/>
        <w:spacing w:before="0" w:beforeAutospacing="0" w:after="0" w:afterAutospacing="0" w:line="276" w:lineRule="auto"/>
        <w:jc w:val="both"/>
        <w:rPr>
          <w:rFonts w:ascii="Arial" w:hAnsi="Arial" w:cs="Arial"/>
          <w:color w:val="000000"/>
          <w:sz w:val="22"/>
          <w:szCs w:val="22"/>
          <w:lang w:val="sk-SK"/>
        </w:rPr>
      </w:pPr>
      <w:r w:rsidRPr="00FE5F3F">
        <w:rPr>
          <w:rFonts w:ascii="Arial" w:hAnsi="Arial" w:cs="Arial"/>
          <w:color w:val="000000"/>
          <w:sz w:val="22"/>
          <w:szCs w:val="22"/>
          <w:lang w:val="sk-SK"/>
        </w:rPr>
        <w:t xml:space="preserve">Najznámejším zbojníkom v Javorí bol v piesňach ospevovaný a na </w:t>
      </w:r>
      <w:proofErr w:type="spellStart"/>
      <w:r w:rsidRPr="00FE5F3F">
        <w:rPr>
          <w:rFonts w:ascii="Arial" w:hAnsi="Arial" w:cs="Arial"/>
          <w:color w:val="000000"/>
          <w:sz w:val="22"/>
          <w:szCs w:val="22"/>
          <w:lang w:val="sk-SK"/>
        </w:rPr>
        <w:t>klokočskom</w:t>
      </w:r>
      <w:proofErr w:type="spellEnd"/>
      <w:r w:rsidRPr="00FE5F3F">
        <w:rPr>
          <w:rFonts w:ascii="Arial" w:hAnsi="Arial" w:cs="Arial"/>
          <w:color w:val="000000"/>
          <w:sz w:val="22"/>
          <w:szCs w:val="22"/>
          <w:lang w:val="sk-SK"/>
        </w:rPr>
        <w:t xml:space="preserve"> cintoríne pochovaný </w:t>
      </w:r>
      <w:hyperlink r:id="rId13" w:tgtFrame="_blank" w:history="1">
        <w:r w:rsidRPr="00FE5F3F">
          <w:rPr>
            <w:rStyle w:val="Hypertextovprepojenie"/>
            <w:rFonts w:ascii="Arial" w:hAnsi="Arial" w:cs="Arial"/>
            <w:color w:val="000000"/>
            <w:sz w:val="22"/>
            <w:szCs w:val="22"/>
            <w:lang w:val="sk-SK"/>
          </w:rPr>
          <w:t>Paľo Demikát</w:t>
        </w:r>
      </w:hyperlink>
      <w:hyperlink r:id="rId14" w:tgtFrame="_blank" w:history="1">
        <w:r w:rsidRPr="00FE5F3F">
          <w:rPr>
            <w:rStyle w:val="Hypertextovprepojenie"/>
            <w:rFonts w:ascii="Arial" w:hAnsi="Arial" w:cs="Arial"/>
            <w:color w:val="000000"/>
            <w:sz w:val="22"/>
            <w:szCs w:val="22"/>
            <w:lang w:val="sk-SK"/>
          </w:rPr>
          <w:t>.</w:t>
        </w:r>
      </w:hyperlink>
    </w:p>
    <w:p w:rsidR="00FE5F3F" w:rsidRPr="00FE5F3F" w:rsidRDefault="00FE5F3F" w:rsidP="00754EB3">
      <w:pPr>
        <w:pStyle w:val="Normlnywebov"/>
        <w:spacing w:before="0" w:beforeAutospacing="0" w:after="0" w:afterAutospacing="0" w:line="276" w:lineRule="auto"/>
        <w:jc w:val="both"/>
        <w:rPr>
          <w:rFonts w:ascii="Arial" w:hAnsi="Arial" w:cs="Arial"/>
          <w:color w:val="000000"/>
          <w:sz w:val="22"/>
          <w:szCs w:val="22"/>
          <w:lang w:val="sk-SK"/>
        </w:rPr>
      </w:pPr>
      <w:r w:rsidRPr="00FE5F3F">
        <w:rPr>
          <w:rFonts w:ascii="Arial" w:hAnsi="Arial" w:cs="Arial"/>
          <w:color w:val="000000"/>
          <w:sz w:val="22"/>
          <w:szCs w:val="22"/>
        </w:rPr>
        <w:t xml:space="preserve">V 17. a 18. storočí </w:t>
      </w:r>
      <w:r w:rsidRPr="008D2A73">
        <w:rPr>
          <w:rFonts w:ascii="Arial" w:hAnsi="Arial" w:cs="Arial"/>
          <w:color w:val="000000"/>
          <w:sz w:val="22"/>
          <w:szCs w:val="22"/>
          <w:lang w:val="sk-SK"/>
        </w:rPr>
        <w:t xml:space="preserve">prichádzali </w:t>
      </w:r>
      <w:r w:rsidRPr="00FE5F3F">
        <w:rPr>
          <w:rFonts w:ascii="Arial" w:hAnsi="Arial" w:cs="Arial"/>
          <w:color w:val="000000"/>
          <w:sz w:val="22"/>
          <w:szCs w:val="22"/>
        </w:rPr>
        <w:t xml:space="preserve">na </w:t>
      </w:r>
      <w:proofErr w:type="spellStart"/>
      <w:r w:rsidRPr="00FE5F3F">
        <w:rPr>
          <w:rFonts w:ascii="Arial" w:hAnsi="Arial" w:cs="Arial"/>
          <w:color w:val="000000"/>
          <w:sz w:val="22"/>
          <w:szCs w:val="22"/>
        </w:rPr>
        <w:t>lazy</w:t>
      </w:r>
      <w:proofErr w:type="spellEnd"/>
      <w:r w:rsidRPr="00FE5F3F">
        <w:rPr>
          <w:rFonts w:ascii="Arial" w:hAnsi="Arial" w:cs="Arial"/>
          <w:color w:val="000000"/>
          <w:sz w:val="22"/>
          <w:szCs w:val="22"/>
        </w:rPr>
        <w:t xml:space="preserve"> pod </w:t>
      </w:r>
      <w:proofErr w:type="spellStart"/>
      <w:r w:rsidRPr="00FE5F3F">
        <w:rPr>
          <w:rFonts w:ascii="Arial" w:hAnsi="Arial" w:cs="Arial"/>
          <w:color w:val="000000"/>
          <w:sz w:val="22"/>
          <w:szCs w:val="22"/>
        </w:rPr>
        <w:t>Poľanou</w:t>
      </w:r>
      <w:proofErr w:type="spellEnd"/>
      <w:r w:rsidRPr="00FE5F3F">
        <w:rPr>
          <w:rFonts w:ascii="Arial" w:hAnsi="Arial" w:cs="Arial"/>
          <w:color w:val="000000"/>
          <w:sz w:val="22"/>
          <w:szCs w:val="22"/>
        </w:rPr>
        <w:t xml:space="preserve"> a v </w:t>
      </w:r>
      <w:proofErr w:type="spellStart"/>
      <w:r w:rsidRPr="00FE5F3F">
        <w:rPr>
          <w:rFonts w:ascii="Arial" w:hAnsi="Arial" w:cs="Arial"/>
          <w:color w:val="000000"/>
          <w:sz w:val="22"/>
          <w:szCs w:val="22"/>
        </w:rPr>
        <w:t>Javorí</w:t>
      </w:r>
      <w:proofErr w:type="spellEnd"/>
      <w:r w:rsidRPr="00FE5F3F">
        <w:rPr>
          <w:rFonts w:ascii="Arial" w:hAnsi="Arial" w:cs="Arial"/>
          <w:color w:val="000000"/>
          <w:sz w:val="22"/>
          <w:szCs w:val="22"/>
        </w:rPr>
        <w:t xml:space="preserve"> poddaní z </w:t>
      </w:r>
      <w:proofErr w:type="spellStart"/>
      <w:r w:rsidRPr="00FE5F3F">
        <w:rPr>
          <w:rFonts w:ascii="Arial" w:hAnsi="Arial" w:cs="Arial"/>
          <w:color w:val="000000"/>
          <w:sz w:val="22"/>
          <w:szCs w:val="22"/>
        </w:rPr>
        <w:t>Liptova</w:t>
      </w:r>
      <w:proofErr w:type="spellEnd"/>
      <w:r w:rsidRPr="00FE5F3F">
        <w:rPr>
          <w:rFonts w:ascii="Arial" w:hAnsi="Arial" w:cs="Arial"/>
          <w:color w:val="000000"/>
          <w:sz w:val="22"/>
          <w:szCs w:val="22"/>
        </w:rPr>
        <w:t xml:space="preserve"> a Oravy. Do </w:t>
      </w:r>
      <w:r w:rsidRPr="00FE5F3F">
        <w:rPr>
          <w:rFonts w:ascii="Arial" w:hAnsi="Arial" w:cs="Arial"/>
          <w:color w:val="000000"/>
          <w:sz w:val="22"/>
          <w:szCs w:val="22"/>
          <w:lang w:val="sk-SK"/>
        </w:rPr>
        <w:t xml:space="preserve">Klokoča takto prišli </w:t>
      </w:r>
      <w:proofErr w:type="spellStart"/>
      <w:r w:rsidRPr="00FE5F3F">
        <w:rPr>
          <w:rFonts w:ascii="Arial" w:hAnsi="Arial" w:cs="Arial"/>
          <w:color w:val="000000"/>
          <w:sz w:val="22"/>
          <w:szCs w:val="22"/>
          <w:lang w:val="sk-SK"/>
        </w:rPr>
        <w:t>Ľuptákovci</w:t>
      </w:r>
      <w:proofErr w:type="spellEnd"/>
      <w:r w:rsidRPr="00FE5F3F">
        <w:rPr>
          <w:rFonts w:ascii="Arial" w:hAnsi="Arial" w:cs="Arial"/>
          <w:color w:val="000000"/>
          <w:sz w:val="22"/>
          <w:szCs w:val="22"/>
          <w:lang w:val="sk-SK"/>
        </w:rPr>
        <w:t xml:space="preserve">, </w:t>
      </w:r>
      <w:proofErr w:type="spellStart"/>
      <w:r w:rsidRPr="00FE5F3F">
        <w:rPr>
          <w:rFonts w:ascii="Arial" w:hAnsi="Arial" w:cs="Arial"/>
          <w:color w:val="000000"/>
          <w:sz w:val="22"/>
          <w:szCs w:val="22"/>
          <w:lang w:val="sk-SK"/>
        </w:rPr>
        <w:t>Sliackovci</w:t>
      </w:r>
      <w:proofErr w:type="spellEnd"/>
      <w:r w:rsidRPr="00FE5F3F">
        <w:rPr>
          <w:rFonts w:ascii="Arial" w:hAnsi="Arial" w:cs="Arial"/>
          <w:color w:val="000000"/>
          <w:sz w:val="22"/>
          <w:szCs w:val="22"/>
          <w:lang w:val="sk-SK"/>
        </w:rPr>
        <w:t xml:space="preserve">, </w:t>
      </w:r>
      <w:proofErr w:type="spellStart"/>
      <w:r w:rsidRPr="00FE5F3F">
        <w:rPr>
          <w:rFonts w:ascii="Arial" w:hAnsi="Arial" w:cs="Arial"/>
          <w:color w:val="000000"/>
          <w:sz w:val="22"/>
          <w:szCs w:val="22"/>
          <w:lang w:val="sk-SK"/>
        </w:rPr>
        <w:t>Bartkovci</w:t>
      </w:r>
      <w:proofErr w:type="spellEnd"/>
      <w:r w:rsidRPr="00FE5F3F">
        <w:rPr>
          <w:rFonts w:ascii="Arial" w:hAnsi="Arial" w:cs="Arial"/>
          <w:color w:val="000000"/>
          <w:sz w:val="22"/>
          <w:szCs w:val="22"/>
          <w:lang w:val="sk-SK"/>
        </w:rPr>
        <w:t xml:space="preserve">, </w:t>
      </w:r>
      <w:proofErr w:type="spellStart"/>
      <w:r w:rsidRPr="00FE5F3F">
        <w:rPr>
          <w:rFonts w:ascii="Arial" w:hAnsi="Arial" w:cs="Arial"/>
          <w:color w:val="000000"/>
          <w:sz w:val="22"/>
          <w:szCs w:val="22"/>
          <w:lang w:val="sk-SK"/>
        </w:rPr>
        <w:t>Gondovci</w:t>
      </w:r>
      <w:proofErr w:type="spellEnd"/>
      <w:r w:rsidRPr="00FE5F3F">
        <w:rPr>
          <w:rFonts w:ascii="Arial" w:hAnsi="Arial" w:cs="Arial"/>
          <w:color w:val="000000"/>
          <w:sz w:val="22"/>
          <w:szCs w:val="22"/>
          <w:lang w:val="sk-SK"/>
        </w:rPr>
        <w:t xml:space="preserve"> a </w:t>
      </w:r>
      <w:proofErr w:type="spellStart"/>
      <w:r w:rsidRPr="00FE5F3F">
        <w:rPr>
          <w:rFonts w:ascii="Arial" w:hAnsi="Arial" w:cs="Arial"/>
          <w:color w:val="000000"/>
          <w:sz w:val="22"/>
          <w:szCs w:val="22"/>
          <w:lang w:val="sk-SK"/>
        </w:rPr>
        <w:t>Farbiakovci</w:t>
      </w:r>
      <w:proofErr w:type="spellEnd"/>
      <w:r w:rsidRPr="00FE5F3F">
        <w:rPr>
          <w:rFonts w:ascii="Arial" w:hAnsi="Arial" w:cs="Arial"/>
          <w:color w:val="000000"/>
          <w:sz w:val="22"/>
          <w:szCs w:val="22"/>
          <w:lang w:val="sk-SK"/>
        </w:rPr>
        <w:t>. Ich hlavným zamestnaním bolo poľnohospodárstvo a chov dobytka. Neskôr sa venovali i drevorubačstvu, chudobnejší sezónne pracovali na veľkostatku.</w:t>
      </w:r>
    </w:p>
    <w:p w:rsidR="00FE5F3F" w:rsidRPr="00FE5F3F" w:rsidRDefault="00FE5F3F" w:rsidP="00754EB3">
      <w:pPr>
        <w:pStyle w:val="Normlnywebov"/>
        <w:spacing w:before="0" w:beforeAutospacing="0" w:after="0" w:afterAutospacing="0" w:line="276" w:lineRule="auto"/>
        <w:jc w:val="both"/>
        <w:rPr>
          <w:rFonts w:ascii="Arial" w:hAnsi="Arial" w:cs="Arial"/>
          <w:color w:val="000000"/>
          <w:sz w:val="22"/>
          <w:szCs w:val="22"/>
          <w:lang w:val="sk-SK"/>
        </w:rPr>
      </w:pPr>
      <w:r w:rsidRPr="00FE5F3F">
        <w:rPr>
          <w:rFonts w:ascii="Arial" w:hAnsi="Arial" w:cs="Arial"/>
          <w:color w:val="000000"/>
          <w:sz w:val="22"/>
          <w:szCs w:val="22"/>
          <w:lang w:val="sk-SK"/>
        </w:rPr>
        <w:t>V 19. storočí sa v Klokoči, Stožku a Vígľašskej Hute – Kalinka ťažila síra. Keď roku 1840 údajne náhodou pri kopaní našiel jeden miestny občan krásne kusy čistej síry, riaditeľstvo štátnych baní v Banskej Štiavnici zablokovalo celý priestor obcí a začalo s ťažbou.</w:t>
      </w:r>
      <w:r w:rsidR="008D2A73">
        <w:rPr>
          <w:rFonts w:ascii="Arial" w:hAnsi="Arial" w:cs="Arial"/>
          <w:color w:val="000000"/>
          <w:sz w:val="22"/>
          <w:szCs w:val="22"/>
          <w:lang w:val="sk-SK"/>
        </w:rPr>
        <w:t xml:space="preserve"> </w:t>
      </w:r>
      <w:r w:rsidRPr="00FE5F3F">
        <w:rPr>
          <w:rFonts w:ascii="Arial" w:hAnsi="Arial" w:cs="Arial"/>
          <w:color w:val="000000"/>
          <w:sz w:val="22"/>
          <w:szCs w:val="22"/>
          <w:lang w:val="sk-SK"/>
        </w:rPr>
        <w:t>Bane boli v prevádzke asi 15 rokov a boli vybavené i prevádzkovými budovami. Ťažba v týchto baniach bola vždy primitívna, čerpanie spodnej vody bolo veľmi nákladné, pracovné prostredie pre unikajúci sírovodík nezdravé.</w:t>
      </w:r>
      <w:r w:rsidR="008D2A73">
        <w:rPr>
          <w:rFonts w:ascii="Arial" w:hAnsi="Arial" w:cs="Arial"/>
          <w:color w:val="000000"/>
          <w:sz w:val="22"/>
          <w:szCs w:val="22"/>
          <w:lang w:val="sk-SK"/>
        </w:rPr>
        <w:t xml:space="preserve">  </w:t>
      </w:r>
      <w:r w:rsidRPr="00FE5F3F">
        <w:rPr>
          <w:rFonts w:ascii="Arial" w:hAnsi="Arial" w:cs="Arial"/>
          <w:color w:val="000000"/>
          <w:sz w:val="22"/>
          <w:szCs w:val="22"/>
          <w:lang w:val="sk-SK"/>
        </w:rPr>
        <w:t xml:space="preserve">Síru ťažili pre vojenské účely a dodávali ju banskobystrickým </w:t>
      </w:r>
      <w:proofErr w:type="spellStart"/>
      <w:r w:rsidRPr="00FE5F3F">
        <w:rPr>
          <w:rFonts w:ascii="Arial" w:hAnsi="Arial" w:cs="Arial"/>
          <w:color w:val="000000"/>
          <w:sz w:val="22"/>
          <w:szCs w:val="22"/>
          <w:lang w:val="sk-SK"/>
        </w:rPr>
        <w:t>prachárom</w:t>
      </w:r>
      <w:proofErr w:type="spellEnd"/>
      <w:r w:rsidRPr="00FE5F3F">
        <w:rPr>
          <w:rFonts w:ascii="Arial" w:hAnsi="Arial" w:cs="Arial"/>
          <w:color w:val="000000"/>
          <w:sz w:val="22"/>
          <w:szCs w:val="22"/>
          <w:lang w:val="sk-SK"/>
        </w:rPr>
        <w:t>. V roku 1855 sa tu vyťažilo ešte okolo 600 centov síry, ale v roku 1862 bola pre nerentabilnosť prevádzka v baniach na čas pozastavená.</w:t>
      </w:r>
      <w:r w:rsidR="008D2A73">
        <w:rPr>
          <w:rFonts w:ascii="Arial" w:hAnsi="Arial" w:cs="Arial"/>
          <w:color w:val="000000"/>
          <w:sz w:val="22"/>
          <w:szCs w:val="22"/>
          <w:lang w:val="sk-SK"/>
        </w:rPr>
        <w:t xml:space="preserve"> </w:t>
      </w:r>
      <w:r w:rsidRPr="00FE5F3F">
        <w:rPr>
          <w:rFonts w:ascii="Arial" w:hAnsi="Arial" w:cs="Arial"/>
          <w:color w:val="000000"/>
          <w:sz w:val="22"/>
          <w:szCs w:val="22"/>
          <w:lang w:val="sk-SK"/>
        </w:rPr>
        <w:t xml:space="preserve">Až v poslednej dobe sa v lokalite </w:t>
      </w:r>
      <w:proofErr w:type="spellStart"/>
      <w:r w:rsidRPr="00FE5F3F">
        <w:rPr>
          <w:rFonts w:ascii="Arial" w:hAnsi="Arial" w:cs="Arial"/>
          <w:color w:val="000000"/>
          <w:sz w:val="22"/>
          <w:szCs w:val="22"/>
          <w:lang w:val="sk-SK"/>
        </w:rPr>
        <w:t>Baniská</w:t>
      </w:r>
      <w:proofErr w:type="spellEnd"/>
      <w:r w:rsidRPr="00FE5F3F">
        <w:rPr>
          <w:rFonts w:ascii="Arial" w:hAnsi="Arial" w:cs="Arial"/>
          <w:color w:val="000000"/>
          <w:sz w:val="22"/>
          <w:szCs w:val="22"/>
          <w:lang w:val="sk-SK"/>
        </w:rPr>
        <w:t xml:space="preserve"> po výdatných dažďoch prepadla klenba vchodu do sírnej bane.</w:t>
      </w:r>
    </w:p>
    <w:p w:rsidR="00FE5F3F" w:rsidRPr="00FE5F3F" w:rsidRDefault="00FE5F3F" w:rsidP="00754EB3">
      <w:pPr>
        <w:pStyle w:val="Normlnywebov"/>
        <w:spacing w:before="0" w:beforeAutospacing="0" w:after="0" w:afterAutospacing="0" w:line="276" w:lineRule="auto"/>
        <w:ind w:left="360"/>
        <w:jc w:val="both"/>
        <w:rPr>
          <w:rFonts w:ascii="Arial" w:hAnsi="Arial" w:cs="Arial"/>
          <w:color w:val="000000"/>
          <w:sz w:val="22"/>
          <w:szCs w:val="22"/>
          <w:lang w:val="sk-SK"/>
        </w:rPr>
      </w:pPr>
      <w:r w:rsidRPr="00FE5F3F">
        <w:rPr>
          <w:rFonts w:ascii="Arial" w:hAnsi="Arial" w:cs="Arial"/>
          <w:color w:val="000000"/>
          <w:sz w:val="22"/>
          <w:szCs w:val="22"/>
          <w:lang w:val="sk-SK"/>
        </w:rPr>
        <w:t> </w:t>
      </w:r>
    </w:p>
    <w:p w:rsidR="00FE5F3F" w:rsidRPr="00FE5F3F" w:rsidRDefault="00FE5F3F" w:rsidP="00754EB3">
      <w:pPr>
        <w:pStyle w:val="Normlnywebov"/>
        <w:spacing w:before="0" w:beforeAutospacing="0" w:after="0" w:afterAutospacing="0" w:line="276" w:lineRule="auto"/>
        <w:jc w:val="both"/>
        <w:rPr>
          <w:rFonts w:ascii="Arial" w:hAnsi="Arial" w:cs="Arial"/>
          <w:color w:val="000000"/>
          <w:sz w:val="22"/>
          <w:szCs w:val="22"/>
          <w:lang w:val="sk-SK"/>
        </w:rPr>
      </w:pPr>
      <w:r w:rsidRPr="00FE5F3F">
        <w:rPr>
          <w:rFonts w:ascii="Arial" w:hAnsi="Arial" w:cs="Arial"/>
          <w:color w:val="000000"/>
          <w:sz w:val="22"/>
          <w:szCs w:val="22"/>
          <w:lang w:val="sk-SK"/>
        </w:rPr>
        <w:t xml:space="preserve">Po roku 1892 pre potrebu zvolenskej </w:t>
      </w:r>
      <w:proofErr w:type="spellStart"/>
      <w:r w:rsidRPr="00FE5F3F">
        <w:rPr>
          <w:rFonts w:ascii="Arial" w:hAnsi="Arial" w:cs="Arial"/>
          <w:color w:val="000000"/>
          <w:sz w:val="22"/>
          <w:szCs w:val="22"/>
          <w:lang w:val="sk-SK"/>
        </w:rPr>
        <w:t>Unionky</w:t>
      </w:r>
      <w:proofErr w:type="spellEnd"/>
      <w:r w:rsidRPr="00FE5F3F">
        <w:rPr>
          <w:rFonts w:ascii="Arial" w:hAnsi="Arial" w:cs="Arial"/>
          <w:color w:val="000000"/>
          <w:sz w:val="22"/>
          <w:szCs w:val="22"/>
          <w:lang w:val="sk-SK"/>
        </w:rPr>
        <w:t xml:space="preserve"> sa v Klokoči, Stožku a Vígľašskej Hute – Kalinke až do 1. svetovej vojny ťažila železná ruda. Počas </w:t>
      </w:r>
      <w:proofErr w:type="spellStart"/>
      <w:r w:rsidRPr="00FE5F3F">
        <w:rPr>
          <w:rFonts w:ascii="Arial" w:hAnsi="Arial" w:cs="Arial"/>
          <w:color w:val="000000"/>
          <w:sz w:val="22"/>
          <w:szCs w:val="22"/>
          <w:lang w:val="sk-SK"/>
        </w:rPr>
        <w:t>komasácie</w:t>
      </w:r>
      <w:proofErr w:type="spellEnd"/>
      <w:r w:rsidRPr="00FE5F3F">
        <w:rPr>
          <w:rFonts w:ascii="Arial" w:hAnsi="Arial" w:cs="Arial"/>
          <w:color w:val="000000"/>
          <w:sz w:val="22"/>
          <w:szCs w:val="22"/>
          <w:lang w:val="sk-SK"/>
        </w:rPr>
        <w:t xml:space="preserve"> </w:t>
      </w:r>
      <w:proofErr w:type="spellStart"/>
      <w:r w:rsidRPr="00FE5F3F">
        <w:rPr>
          <w:rFonts w:ascii="Arial" w:hAnsi="Arial" w:cs="Arial"/>
          <w:color w:val="000000"/>
          <w:sz w:val="22"/>
          <w:szCs w:val="22"/>
          <w:lang w:val="sk-SK"/>
        </w:rPr>
        <w:t>urbaciálneho</w:t>
      </w:r>
      <w:proofErr w:type="spellEnd"/>
      <w:r w:rsidRPr="00FE5F3F">
        <w:rPr>
          <w:rFonts w:ascii="Arial" w:hAnsi="Arial" w:cs="Arial"/>
          <w:color w:val="000000"/>
          <w:sz w:val="22"/>
          <w:szCs w:val="22"/>
          <w:lang w:val="sk-SK"/>
        </w:rPr>
        <w:t xml:space="preserve"> podľa pasty v rokoch 1888 a 1893 boli nútení zo Stožku do Klokoča sa presťahovať </w:t>
      </w:r>
      <w:proofErr w:type="spellStart"/>
      <w:r w:rsidRPr="00FE5F3F">
        <w:rPr>
          <w:rFonts w:ascii="Arial" w:hAnsi="Arial" w:cs="Arial"/>
          <w:color w:val="000000"/>
          <w:sz w:val="22"/>
          <w:szCs w:val="22"/>
          <w:lang w:val="sk-SK"/>
        </w:rPr>
        <w:t>Čelovci</w:t>
      </w:r>
      <w:proofErr w:type="spellEnd"/>
      <w:r w:rsidRPr="00FE5F3F">
        <w:rPr>
          <w:rFonts w:ascii="Arial" w:hAnsi="Arial" w:cs="Arial"/>
          <w:color w:val="000000"/>
          <w:sz w:val="22"/>
          <w:szCs w:val="22"/>
          <w:lang w:val="sk-SK"/>
        </w:rPr>
        <w:t xml:space="preserve">, </w:t>
      </w:r>
      <w:proofErr w:type="spellStart"/>
      <w:r w:rsidRPr="00FE5F3F">
        <w:rPr>
          <w:rFonts w:ascii="Arial" w:hAnsi="Arial" w:cs="Arial"/>
          <w:color w:val="000000"/>
          <w:sz w:val="22"/>
          <w:szCs w:val="22"/>
          <w:lang w:val="sk-SK"/>
        </w:rPr>
        <w:t>Výbošťokovci</w:t>
      </w:r>
      <w:proofErr w:type="spellEnd"/>
      <w:r w:rsidRPr="00FE5F3F">
        <w:rPr>
          <w:rFonts w:ascii="Arial" w:hAnsi="Arial" w:cs="Arial"/>
          <w:color w:val="000000"/>
          <w:sz w:val="22"/>
          <w:szCs w:val="22"/>
          <w:lang w:val="sk-SK"/>
        </w:rPr>
        <w:t xml:space="preserve"> a </w:t>
      </w:r>
      <w:proofErr w:type="spellStart"/>
      <w:r w:rsidRPr="00FE5F3F">
        <w:rPr>
          <w:rFonts w:ascii="Arial" w:hAnsi="Arial" w:cs="Arial"/>
          <w:color w:val="000000"/>
          <w:sz w:val="22"/>
          <w:szCs w:val="22"/>
          <w:lang w:val="sk-SK"/>
        </w:rPr>
        <w:t>Vyletelovci</w:t>
      </w:r>
      <w:proofErr w:type="spellEnd"/>
      <w:r w:rsidRPr="00FE5F3F">
        <w:rPr>
          <w:rFonts w:ascii="Arial" w:hAnsi="Arial" w:cs="Arial"/>
          <w:color w:val="000000"/>
          <w:sz w:val="22"/>
          <w:szCs w:val="22"/>
          <w:lang w:val="sk-SK"/>
        </w:rPr>
        <w:t>.</w:t>
      </w:r>
      <w:r w:rsidR="008D2A73">
        <w:rPr>
          <w:rFonts w:ascii="Arial" w:hAnsi="Arial" w:cs="Arial"/>
          <w:color w:val="000000"/>
          <w:sz w:val="22"/>
          <w:szCs w:val="22"/>
          <w:lang w:val="sk-SK"/>
        </w:rPr>
        <w:t xml:space="preserve">  </w:t>
      </w:r>
      <w:r w:rsidRPr="00FE5F3F">
        <w:rPr>
          <w:rFonts w:ascii="Arial" w:hAnsi="Arial" w:cs="Arial"/>
          <w:color w:val="000000"/>
          <w:sz w:val="22"/>
          <w:szCs w:val="22"/>
          <w:lang w:val="sk-SK"/>
        </w:rPr>
        <w:t>Sociálne pomery ľudu na lazoch na prelome 19. a 20. storočia sa zhoršovali. Obyvateľov sužovali choroby a alkoholizmus, čoraz častejšie sa vyskytovali krádeže, najmä dobytka, prekvitalo i pytliactvo. V roku 1904 bola preto zriadená žandárska stanica.</w:t>
      </w:r>
    </w:p>
    <w:p w:rsidR="00FE5F3F" w:rsidRPr="008D2A73" w:rsidRDefault="00FE5F3F" w:rsidP="00754EB3">
      <w:pPr>
        <w:pStyle w:val="Normlnywebov"/>
        <w:spacing w:before="0" w:beforeAutospacing="0" w:after="0" w:afterAutospacing="0" w:line="276" w:lineRule="auto"/>
        <w:jc w:val="both"/>
        <w:rPr>
          <w:rFonts w:ascii="Arial" w:hAnsi="Arial" w:cs="Arial"/>
          <w:color w:val="000000"/>
          <w:sz w:val="22"/>
          <w:szCs w:val="22"/>
          <w:lang w:val="sk-SK"/>
        </w:rPr>
      </w:pPr>
      <w:r w:rsidRPr="00FE5F3F">
        <w:rPr>
          <w:rFonts w:ascii="Arial" w:hAnsi="Arial" w:cs="Arial"/>
          <w:color w:val="000000"/>
          <w:sz w:val="22"/>
          <w:szCs w:val="22"/>
          <w:lang w:val="sk-SK"/>
        </w:rPr>
        <w:t xml:space="preserve">Prvá svetová vojna pripravila mnohé ženy o mužov, deti o otcov. V medzivojnovom období muži odchádzali za zárobkom do cudziny. Obyvatelia Klokoča často odchádzali na sezónne práce (na roboty) na južné Slovensko (na </w:t>
      </w:r>
      <w:proofErr w:type="spellStart"/>
      <w:r w:rsidRPr="00FE5F3F">
        <w:rPr>
          <w:rFonts w:ascii="Arial" w:hAnsi="Arial" w:cs="Arial"/>
          <w:color w:val="000000"/>
          <w:sz w:val="22"/>
          <w:szCs w:val="22"/>
          <w:lang w:val="sk-SK"/>
        </w:rPr>
        <w:t>Maďare</w:t>
      </w:r>
      <w:proofErr w:type="spellEnd"/>
      <w:r w:rsidRPr="00FE5F3F">
        <w:rPr>
          <w:rFonts w:ascii="Arial" w:hAnsi="Arial" w:cs="Arial"/>
          <w:color w:val="000000"/>
          <w:sz w:val="22"/>
          <w:szCs w:val="22"/>
          <w:lang w:val="sk-SK"/>
        </w:rPr>
        <w:t>), lebo v blízkom vígľašskom štátnom veľkostatku prácu vždy nenašli.</w:t>
      </w:r>
      <w:r w:rsidR="008D2A73">
        <w:rPr>
          <w:rFonts w:ascii="Arial" w:hAnsi="Arial" w:cs="Arial"/>
          <w:color w:val="000000"/>
          <w:sz w:val="22"/>
          <w:szCs w:val="22"/>
          <w:lang w:val="sk-SK"/>
        </w:rPr>
        <w:t xml:space="preserve"> </w:t>
      </w:r>
      <w:r w:rsidRPr="00FE5F3F">
        <w:rPr>
          <w:rFonts w:ascii="Arial" w:hAnsi="Arial" w:cs="Arial"/>
          <w:color w:val="000000"/>
          <w:sz w:val="22"/>
          <w:szCs w:val="22"/>
          <w:lang w:val="sk-SK"/>
        </w:rPr>
        <w:t xml:space="preserve">Niektorí občania dostali zamestnanie pri výstavbe pevnej cesty zo Slatinských Lazov do Klokoča v roku 1932, alebo i neskôr na stavbe cesty Vígľaš – Modrý Kameň. </w:t>
      </w:r>
      <w:proofErr w:type="spellStart"/>
      <w:r w:rsidRPr="00FE5F3F">
        <w:rPr>
          <w:rFonts w:ascii="Arial" w:hAnsi="Arial" w:cs="Arial"/>
          <w:color w:val="000000"/>
          <w:sz w:val="22"/>
          <w:szCs w:val="22"/>
          <w:lang w:val="sk-SK"/>
        </w:rPr>
        <w:t>Klokočania</w:t>
      </w:r>
      <w:proofErr w:type="spellEnd"/>
      <w:r w:rsidRPr="00FE5F3F">
        <w:rPr>
          <w:rFonts w:ascii="Arial" w:hAnsi="Arial" w:cs="Arial"/>
          <w:color w:val="000000"/>
          <w:sz w:val="22"/>
          <w:szCs w:val="22"/>
          <w:lang w:val="sk-SK"/>
        </w:rPr>
        <w:t xml:space="preserve"> si v </w:t>
      </w:r>
      <w:r w:rsidRPr="008D2A73">
        <w:rPr>
          <w:rFonts w:ascii="Arial" w:hAnsi="Arial" w:cs="Arial"/>
          <w:color w:val="000000"/>
          <w:sz w:val="22"/>
          <w:szCs w:val="22"/>
          <w:lang w:val="sk-SK"/>
        </w:rPr>
        <w:t xml:space="preserve">roku 1932 postavili i murovanú dvojtriednu školu. Mnoho mladých mužov bojovalo v 2. svetovej vojne. Zapojili sa tiež do protifašistického odboja. Partizánskej skupine kapitána </w:t>
      </w:r>
      <w:proofErr w:type="spellStart"/>
      <w:r w:rsidRPr="008D2A73">
        <w:rPr>
          <w:rFonts w:ascii="Arial" w:hAnsi="Arial" w:cs="Arial"/>
          <w:color w:val="000000"/>
          <w:sz w:val="22"/>
          <w:szCs w:val="22"/>
          <w:lang w:val="sk-SK"/>
        </w:rPr>
        <w:t>Kalašnikova</w:t>
      </w:r>
      <w:proofErr w:type="spellEnd"/>
      <w:r w:rsidRPr="008D2A73">
        <w:rPr>
          <w:rFonts w:ascii="Arial" w:hAnsi="Arial" w:cs="Arial"/>
          <w:color w:val="000000"/>
          <w:sz w:val="22"/>
          <w:szCs w:val="22"/>
          <w:lang w:val="sk-SK"/>
        </w:rPr>
        <w:t xml:space="preserve"> operujúcej v </w:t>
      </w:r>
      <w:proofErr w:type="spellStart"/>
      <w:r w:rsidRPr="008D2A73">
        <w:rPr>
          <w:rFonts w:ascii="Arial" w:hAnsi="Arial" w:cs="Arial"/>
          <w:color w:val="000000"/>
          <w:sz w:val="22"/>
          <w:szCs w:val="22"/>
          <w:lang w:val="sk-SK"/>
        </w:rPr>
        <w:t>Podpoľaní</w:t>
      </w:r>
      <w:proofErr w:type="spellEnd"/>
      <w:r w:rsidRPr="008D2A73">
        <w:rPr>
          <w:rFonts w:ascii="Arial" w:hAnsi="Arial" w:cs="Arial"/>
          <w:color w:val="000000"/>
          <w:sz w:val="22"/>
          <w:szCs w:val="22"/>
          <w:lang w:val="sk-SK"/>
        </w:rPr>
        <w:t xml:space="preserve"> občania dali 10 kusov dobytka. Obec oslobodili sovietske a rumunské vojská 18. februára 1945. Pri prechode frontu mnohí </w:t>
      </w:r>
      <w:proofErr w:type="spellStart"/>
      <w:r w:rsidRPr="008D2A73">
        <w:rPr>
          <w:rFonts w:ascii="Arial" w:hAnsi="Arial" w:cs="Arial"/>
          <w:color w:val="000000"/>
          <w:sz w:val="22"/>
          <w:szCs w:val="22"/>
          <w:lang w:val="sk-SK"/>
        </w:rPr>
        <w:t>Klokočania</w:t>
      </w:r>
      <w:proofErr w:type="spellEnd"/>
      <w:r w:rsidRPr="008D2A73">
        <w:rPr>
          <w:rFonts w:ascii="Arial" w:hAnsi="Arial" w:cs="Arial"/>
          <w:color w:val="000000"/>
          <w:sz w:val="22"/>
          <w:szCs w:val="22"/>
          <w:lang w:val="sk-SK"/>
        </w:rPr>
        <w:t xml:space="preserve"> prišli o život alebo boli ranení</w:t>
      </w:r>
      <w:hyperlink r:id="rId15" w:tgtFrame="_blank" w:history="1">
        <w:r w:rsidRPr="008D2A73">
          <w:rPr>
            <w:rStyle w:val="Hypertextovprepojenie"/>
            <w:rFonts w:ascii="Arial" w:hAnsi="Arial" w:cs="Arial"/>
            <w:color w:val="000000"/>
            <w:sz w:val="22"/>
            <w:szCs w:val="22"/>
            <w:u w:val="none"/>
            <w:lang w:val="sk-SK"/>
          </w:rPr>
          <w:t>.</w:t>
        </w:r>
      </w:hyperlink>
    </w:p>
    <w:p w:rsidR="00F06593" w:rsidRDefault="00F06593" w:rsidP="00754EB3">
      <w:pPr>
        <w:pStyle w:val="Normlnywebov"/>
        <w:shd w:val="clear" w:color="auto" w:fill="FFFFFF"/>
        <w:spacing w:before="0" w:beforeAutospacing="0" w:after="0" w:afterAutospacing="0" w:line="276" w:lineRule="auto"/>
        <w:jc w:val="both"/>
        <w:rPr>
          <w:rFonts w:ascii="Arial" w:hAnsi="Arial" w:cs="Arial"/>
          <w:color w:val="FF0000"/>
          <w:sz w:val="22"/>
          <w:szCs w:val="22"/>
          <w:lang w:val="sk-SK"/>
        </w:rPr>
      </w:pPr>
    </w:p>
    <w:p w:rsidR="008D2A73" w:rsidRPr="00D27FB6" w:rsidRDefault="008D2A73" w:rsidP="00754EB3">
      <w:pPr>
        <w:pStyle w:val="Normlnywebov"/>
        <w:shd w:val="clear" w:color="auto" w:fill="FFFFFF"/>
        <w:spacing w:before="0" w:beforeAutospacing="0" w:after="0" w:afterAutospacing="0" w:line="276" w:lineRule="auto"/>
        <w:jc w:val="both"/>
        <w:rPr>
          <w:rFonts w:ascii="Arial" w:hAnsi="Arial" w:cs="Arial"/>
          <w:color w:val="FF0000"/>
          <w:sz w:val="22"/>
          <w:szCs w:val="22"/>
          <w:lang w:val="sk-SK"/>
        </w:rPr>
      </w:pPr>
    </w:p>
    <w:p w:rsidR="00C05D77" w:rsidRPr="00754EB3" w:rsidRDefault="00C05D77" w:rsidP="00C05D77">
      <w:pPr>
        <w:pStyle w:val="Odsekzoznamu"/>
        <w:spacing w:after="0"/>
        <w:ind w:left="709" w:hanging="709"/>
        <w:jc w:val="both"/>
        <w:rPr>
          <w:rFonts w:ascii="Arial" w:hAnsi="Arial" w:cs="Arial"/>
          <w:b/>
        </w:rPr>
      </w:pPr>
      <w:r w:rsidRPr="00754EB3">
        <w:rPr>
          <w:rFonts w:ascii="Arial" w:hAnsi="Arial" w:cs="Arial"/>
          <w:b/>
        </w:rPr>
        <w:lastRenderedPageBreak/>
        <w:t xml:space="preserve">3 </w:t>
      </w:r>
      <w:r w:rsidRPr="00754EB3">
        <w:rPr>
          <w:rFonts w:ascii="Arial" w:hAnsi="Arial" w:cs="Arial"/>
          <w:b/>
        </w:rPr>
        <w:tab/>
        <w:t xml:space="preserve"> ANALÝZA SÚČASTNÉHO STAVU</w:t>
      </w:r>
    </w:p>
    <w:p w:rsidR="00C05D77" w:rsidRPr="00D27FB6" w:rsidRDefault="00C05D77" w:rsidP="00C05D77">
      <w:pPr>
        <w:pStyle w:val="Odsekzoznamu"/>
        <w:tabs>
          <w:tab w:val="left" w:pos="709"/>
        </w:tabs>
        <w:spacing w:after="0"/>
        <w:jc w:val="both"/>
        <w:rPr>
          <w:rFonts w:ascii="Arial" w:hAnsi="Arial" w:cs="Arial"/>
          <w:b/>
          <w:color w:val="FF0000"/>
        </w:rPr>
      </w:pPr>
    </w:p>
    <w:p w:rsidR="00C05D77" w:rsidRPr="00754EB3" w:rsidRDefault="00C05D77" w:rsidP="00C05D77">
      <w:pPr>
        <w:pStyle w:val="Odsekzoznamu"/>
        <w:numPr>
          <w:ilvl w:val="1"/>
          <w:numId w:val="10"/>
        </w:numPr>
        <w:tabs>
          <w:tab w:val="left" w:pos="709"/>
        </w:tabs>
        <w:spacing w:after="0"/>
        <w:ind w:hanging="720"/>
        <w:jc w:val="both"/>
        <w:rPr>
          <w:rFonts w:ascii="Arial" w:hAnsi="Arial" w:cs="Arial"/>
          <w:b/>
        </w:rPr>
      </w:pPr>
      <w:r w:rsidRPr="00754EB3">
        <w:rPr>
          <w:rFonts w:ascii="Arial" w:hAnsi="Arial" w:cs="Arial"/>
          <w:b/>
        </w:rPr>
        <w:tab/>
        <w:t>Obyvatelia obce</w:t>
      </w:r>
    </w:p>
    <w:p w:rsidR="00C05D77" w:rsidRPr="00754EB3" w:rsidRDefault="00C05D77" w:rsidP="00C05D77">
      <w:pPr>
        <w:pStyle w:val="Odsekzoznamu"/>
        <w:tabs>
          <w:tab w:val="left" w:pos="0"/>
        </w:tabs>
        <w:spacing w:after="0"/>
        <w:ind w:left="0"/>
        <w:jc w:val="both"/>
        <w:rPr>
          <w:rFonts w:ascii="Arial" w:hAnsi="Arial" w:cs="Arial"/>
        </w:rPr>
      </w:pPr>
      <w:r w:rsidRPr="00754EB3">
        <w:rPr>
          <w:rFonts w:ascii="Arial" w:hAnsi="Arial" w:cs="Arial"/>
        </w:rPr>
        <w:t xml:space="preserve">V obci </w:t>
      </w:r>
      <w:r w:rsidR="00754EB3" w:rsidRPr="00754EB3">
        <w:rPr>
          <w:rFonts w:ascii="Arial" w:hAnsi="Arial" w:cs="Arial"/>
        </w:rPr>
        <w:t>Klokoč</w:t>
      </w:r>
      <w:r w:rsidRPr="00754EB3">
        <w:rPr>
          <w:rFonts w:ascii="Arial" w:hAnsi="Arial" w:cs="Arial"/>
        </w:rPr>
        <w:t xml:space="preserve"> </w:t>
      </w:r>
      <w:r w:rsidR="00090B82" w:rsidRPr="00754EB3">
        <w:rPr>
          <w:rFonts w:ascii="Arial" w:hAnsi="Arial" w:cs="Arial"/>
        </w:rPr>
        <w:t>žilo</w:t>
      </w:r>
      <w:r w:rsidRPr="00754EB3">
        <w:rPr>
          <w:rFonts w:ascii="Arial" w:hAnsi="Arial" w:cs="Arial"/>
        </w:rPr>
        <w:t xml:space="preserve"> k 31.12.2017 </w:t>
      </w:r>
      <w:r w:rsidR="00417100" w:rsidRPr="00754EB3">
        <w:rPr>
          <w:rFonts w:ascii="Arial" w:hAnsi="Arial" w:cs="Arial"/>
        </w:rPr>
        <w:t xml:space="preserve"> </w:t>
      </w:r>
      <w:r w:rsidR="00754EB3" w:rsidRPr="00754EB3">
        <w:rPr>
          <w:rFonts w:ascii="Arial" w:hAnsi="Arial" w:cs="Arial"/>
        </w:rPr>
        <w:t>511</w:t>
      </w:r>
      <w:r w:rsidRPr="00754EB3">
        <w:rPr>
          <w:rFonts w:ascii="Arial" w:hAnsi="Arial" w:cs="Arial"/>
        </w:rPr>
        <w:t xml:space="preserve"> obyvateľov. Z tohto počtu bolo </w:t>
      </w:r>
      <w:r w:rsidR="00754EB3" w:rsidRPr="00754EB3">
        <w:rPr>
          <w:rFonts w:ascii="Arial" w:hAnsi="Arial" w:cs="Arial"/>
        </w:rPr>
        <w:t>236</w:t>
      </w:r>
      <w:r w:rsidRPr="00754EB3">
        <w:rPr>
          <w:rFonts w:ascii="Arial" w:hAnsi="Arial" w:cs="Arial"/>
        </w:rPr>
        <w:t xml:space="preserve"> žien a </w:t>
      </w:r>
      <w:r w:rsidR="00754EB3" w:rsidRPr="00754EB3">
        <w:rPr>
          <w:rFonts w:ascii="Arial" w:hAnsi="Arial" w:cs="Arial"/>
        </w:rPr>
        <w:t>275</w:t>
      </w:r>
      <w:r w:rsidRPr="00754EB3">
        <w:rPr>
          <w:rFonts w:ascii="Arial" w:hAnsi="Arial" w:cs="Arial"/>
        </w:rPr>
        <w:t xml:space="preserve"> mužov.</w:t>
      </w:r>
      <w:r w:rsidR="00417100" w:rsidRPr="00754EB3">
        <w:rPr>
          <w:rFonts w:ascii="Arial" w:hAnsi="Arial" w:cs="Arial"/>
        </w:rPr>
        <w:t xml:space="preserve"> </w:t>
      </w:r>
      <w:r w:rsidR="00754EB3" w:rsidRPr="00754EB3">
        <w:rPr>
          <w:rFonts w:ascii="Arial" w:hAnsi="Arial" w:cs="Arial"/>
        </w:rPr>
        <w:t xml:space="preserve">B priebehu sledovaného obdobia v obci dochádza k miernemu nárastu počtu obyvateľov, čo dokumentuje aj tabuľka č. 1, v ktorej sú uvádzané údaje </w:t>
      </w:r>
      <w:r w:rsidR="00417100" w:rsidRPr="00754EB3">
        <w:rPr>
          <w:rFonts w:ascii="Arial" w:hAnsi="Arial" w:cs="Arial"/>
        </w:rPr>
        <w:t>o počte</w:t>
      </w:r>
      <w:r w:rsidRPr="00754EB3">
        <w:rPr>
          <w:rFonts w:ascii="Arial" w:hAnsi="Arial" w:cs="Arial"/>
        </w:rPr>
        <w:t xml:space="preserve"> obyvateľov za posledných 5 rokov. Údaje sú uvádzané vždy k 31.12.  príslušného roku.</w:t>
      </w:r>
    </w:p>
    <w:p w:rsidR="00C05D77" w:rsidRPr="00754EB3" w:rsidRDefault="00C05D77" w:rsidP="00C05D77">
      <w:pPr>
        <w:pStyle w:val="Odsekzoznamu"/>
        <w:tabs>
          <w:tab w:val="left" w:pos="0"/>
        </w:tabs>
        <w:spacing w:after="0"/>
        <w:ind w:left="0"/>
        <w:jc w:val="both"/>
        <w:rPr>
          <w:rFonts w:ascii="Arial" w:hAnsi="Arial" w:cs="Arial"/>
        </w:rPr>
      </w:pPr>
    </w:p>
    <w:p w:rsidR="00C05D77" w:rsidRPr="00754EB3" w:rsidRDefault="00C05D77" w:rsidP="00C05D77">
      <w:pPr>
        <w:pStyle w:val="Odsekzoznamu"/>
        <w:tabs>
          <w:tab w:val="left" w:pos="0"/>
        </w:tabs>
        <w:spacing w:after="0"/>
        <w:ind w:left="0"/>
        <w:jc w:val="both"/>
        <w:rPr>
          <w:rFonts w:ascii="Arial" w:hAnsi="Arial" w:cs="Arial"/>
          <w:b/>
          <w:sz w:val="20"/>
        </w:rPr>
      </w:pPr>
      <w:r w:rsidRPr="00754EB3">
        <w:rPr>
          <w:rFonts w:ascii="Arial" w:hAnsi="Arial" w:cs="Arial"/>
          <w:b/>
          <w:sz w:val="20"/>
        </w:rPr>
        <w:t xml:space="preserve">Tabuľka č. 1    počet obyvateľov obce za sledované obdobie  </w:t>
      </w:r>
    </w:p>
    <w:tbl>
      <w:tblPr>
        <w:tblStyle w:val="Mriekatabuky"/>
        <w:tblW w:w="0" w:type="auto"/>
        <w:tblInd w:w="108" w:type="dxa"/>
        <w:tblLook w:val="04A0"/>
      </w:tblPr>
      <w:tblGrid>
        <w:gridCol w:w="1418"/>
        <w:gridCol w:w="1559"/>
        <w:gridCol w:w="1559"/>
        <w:gridCol w:w="1560"/>
        <w:gridCol w:w="1559"/>
        <w:gridCol w:w="1417"/>
      </w:tblGrid>
      <w:tr w:rsidR="00C05D77" w:rsidRPr="00754EB3" w:rsidTr="00C05D77">
        <w:tc>
          <w:tcPr>
            <w:tcW w:w="1418" w:type="dxa"/>
            <w:tcBorders>
              <w:right w:val="single" w:sz="4" w:space="0" w:color="auto"/>
            </w:tcBorders>
          </w:tcPr>
          <w:p w:rsidR="00C05D77" w:rsidRPr="00754EB3" w:rsidRDefault="00C05D77" w:rsidP="00C05D77">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rok:</w:t>
            </w:r>
          </w:p>
        </w:tc>
        <w:tc>
          <w:tcPr>
            <w:tcW w:w="1559" w:type="dxa"/>
            <w:tcBorders>
              <w:left w:val="single" w:sz="4" w:space="0" w:color="auto"/>
            </w:tcBorders>
          </w:tcPr>
          <w:p w:rsidR="00C05D77" w:rsidRPr="00754EB3" w:rsidRDefault="00C05D77" w:rsidP="00C05D77">
            <w:pPr>
              <w:pStyle w:val="Odsekzoznamu"/>
              <w:tabs>
                <w:tab w:val="left" w:pos="0"/>
              </w:tabs>
              <w:ind w:left="0"/>
              <w:jc w:val="center"/>
              <w:rPr>
                <w:rFonts w:ascii="Arial" w:hAnsi="Arial" w:cs="Arial"/>
                <w:b/>
                <w:sz w:val="20"/>
                <w:szCs w:val="20"/>
              </w:rPr>
            </w:pPr>
            <w:r w:rsidRPr="00754EB3">
              <w:rPr>
                <w:rFonts w:ascii="Arial" w:hAnsi="Arial" w:cs="Arial"/>
                <w:b/>
                <w:sz w:val="20"/>
                <w:szCs w:val="20"/>
              </w:rPr>
              <w:t>2013</w:t>
            </w:r>
          </w:p>
        </w:tc>
        <w:tc>
          <w:tcPr>
            <w:tcW w:w="1559" w:type="dxa"/>
          </w:tcPr>
          <w:p w:rsidR="00C05D77" w:rsidRPr="00754EB3" w:rsidRDefault="00C05D77" w:rsidP="00C05D77">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2014</w:t>
            </w:r>
          </w:p>
        </w:tc>
        <w:tc>
          <w:tcPr>
            <w:tcW w:w="1560" w:type="dxa"/>
          </w:tcPr>
          <w:p w:rsidR="00C05D77" w:rsidRPr="00754EB3" w:rsidRDefault="00C05D77" w:rsidP="00C05D77">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2015</w:t>
            </w:r>
          </w:p>
        </w:tc>
        <w:tc>
          <w:tcPr>
            <w:tcW w:w="1559" w:type="dxa"/>
          </w:tcPr>
          <w:p w:rsidR="00C05D77" w:rsidRPr="00754EB3" w:rsidRDefault="00C05D77" w:rsidP="00C05D77">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2016</w:t>
            </w:r>
          </w:p>
        </w:tc>
        <w:tc>
          <w:tcPr>
            <w:tcW w:w="1417" w:type="dxa"/>
          </w:tcPr>
          <w:p w:rsidR="00C05D77" w:rsidRPr="00754EB3" w:rsidRDefault="00C05D77" w:rsidP="00C05D77">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2017</w:t>
            </w:r>
          </w:p>
        </w:tc>
      </w:tr>
      <w:tr w:rsidR="00C05D77" w:rsidRPr="00754EB3" w:rsidTr="00C05D77">
        <w:tc>
          <w:tcPr>
            <w:tcW w:w="1418" w:type="dxa"/>
            <w:tcBorders>
              <w:right w:val="single" w:sz="4" w:space="0" w:color="auto"/>
            </w:tcBorders>
          </w:tcPr>
          <w:p w:rsidR="00C05D77" w:rsidRPr="00754EB3" w:rsidRDefault="00C05D77" w:rsidP="00C05D77">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počet obyvateľov:</w:t>
            </w:r>
          </w:p>
        </w:tc>
        <w:tc>
          <w:tcPr>
            <w:tcW w:w="1559" w:type="dxa"/>
            <w:tcBorders>
              <w:left w:val="single" w:sz="4" w:space="0" w:color="auto"/>
            </w:tcBorders>
          </w:tcPr>
          <w:p w:rsidR="00C05D77" w:rsidRPr="00754EB3" w:rsidRDefault="00C05D77" w:rsidP="00C05D77">
            <w:pPr>
              <w:pStyle w:val="Odsekzoznamu"/>
              <w:tabs>
                <w:tab w:val="left" w:pos="0"/>
              </w:tabs>
              <w:ind w:left="0"/>
              <w:jc w:val="center"/>
              <w:rPr>
                <w:rFonts w:ascii="Arial" w:hAnsi="Arial" w:cs="Arial"/>
                <w:b/>
                <w:sz w:val="20"/>
                <w:szCs w:val="20"/>
              </w:rPr>
            </w:pPr>
          </w:p>
          <w:p w:rsidR="00C05D77" w:rsidRPr="00754EB3" w:rsidRDefault="00754EB3" w:rsidP="00C05D77">
            <w:pPr>
              <w:pStyle w:val="Odsekzoznamu"/>
              <w:tabs>
                <w:tab w:val="left" w:pos="0"/>
              </w:tabs>
              <w:ind w:left="0"/>
              <w:jc w:val="center"/>
              <w:rPr>
                <w:rFonts w:ascii="Arial" w:hAnsi="Arial" w:cs="Arial"/>
                <w:b/>
                <w:sz w:val="20"/>
                <w:szCs w:val="20"/>
              </w:rPr>
            </w:pPr>
            <w:r w:rsidRPr="00754EB3">
              <w:rPr>
                <w:rFonts w:ascii="Arial" w:hAnsi="Arial" w:cs="Arial"/>
                <w:b/>
                <w:sz w:val="20"/>
                <w:szCs w:val="20"/>
              </w:rPr>
              <w:t>489</w:t>
            </w:r>
          </w:p>
        </w:tc>
        <w:tc>
          <w:tcPr>
            <w:tcW w:w="1559" w:type="dxa"/>
          </w:tcPr>
          <w:p w:rsidR="00C05D77" w:rsidRPr="00754EB3" w:rsidRDefault="00C05D77" w:rsidP="00C05D77">
            <w:pPr>
              <w:pStyle w:val="Odsekzoznamu"/>
              <w:tabs>
                <w:tab w:val="left" w:pos="0"/>
              </w:tabs>
              <w:spacing w:after="0"/>
              <w:ind w:left="0"/>
              <w:jc w:val="center"/>
              <w:rPr>
                <w:rFonts w:ascii="Arial" w:hAnsi="Arial" w:cs="Arial"/>
                <w:b/>
                <w:sz w:val="20"/>
                <w:szCs w:val="20"/>
              </w:rPr>
            </w:pPr>
          </w:p>
          <w:p w:rsidR="00C05D77" w:rsidRPr="00754EB3" w:rsidRDefault="00754EB3" w:rsidP="00C05D77">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493</w:t>
            </w:r>
          </w:p>
        </w:tc>
        <w:tc>
          <w:tcPr>
            <w:tcW w:w="1560" w:type="dxa"/>
          </w:tcPr>
          <w:p w:rsidR="00C05D77" w:rsidRPr="00754EB3" w:rsidRDefault="00C05D77" w:rsidP="00C05D77">
            <w:pPr>
              <w:pStyle w:val="Odsekzoznamu"/>
              <w:tabs>
                <w:tab w:val="left" w:pos="0"/>
              </w:tabs>
              <w:spacing w:after="0"/>
              <w:ind w:left="0"/>
              <w:jc w:val="center"/>
              <w:rPr>
                <w:rFonts w:ascii="Arial" w:hAnsi="Arial" w:cs="Arial"/>
                <w:b/>
                <w:sz w:val="20"/>
                <w:szCs w:val="20"/>
              </w:rPr>
            </w:pPr>
          </w:p>
          <w:p w:rsidR="00C05D77" w:rsidRPr="00754EB3" w:rsidRDefault="00754EB3" w:rsidP="00C05D77">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496</w:t>
            </w:r>
          </w:p>
        </w:tc>
        <w:tc>
          <w:tcPr>
            <w:tcW w:w="1559" w:type="dxa"/>
          </w:tcPr>
          <w:p w:rsidR="00C05D77" w:rsidRPr="00754EB3" w:rsidRDefault="00C05D77" w:rsidP="00C05D77">
            <w:pPr>
              <w:pStyle w:val="Odsekzoznamu"/>
              <w:tabs>
                <w:tab w:val="left" w:pos="0"/>
              </w:tabs>
              <w:spacing w:after="0"/>
              <w:ind w:left="0"/>
              <w:jc w:val="center"/>
              <w:rPr>
                <w:rFonts w:ascii="Arial" w:hAnsi="Arial" w:cs="Arial"/>
                <w:b/>
                <w:sz w:val="20"/>
                <w:szCs w:val="20"/>
              </w:rPr>
            </w:pPr>
          </w:p>
          <w:p w:rsidR="00C05D77" w:rsidRPr="00754EB3" w:rsidRDefault="00754EB3" w:rsidP="00C05D77">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504</w:t>
            </w:r>
          </w:p>
        </w:tc>
        <w:tc>
          <w:tcPr>
            <w:tcW w:w="1417" w:type="dxa"/>
          </w:tcPr>
          <w:p w:rsidR="00C05D77" w:rsidRPr="00754EB3" w:rsidRDefault="00C05D77" w:rsidP="00C05D77">
            <w:pPr>
              <w:pStyle w:val="Odsekzoznamu"/>
              <w:tabs>
                <w:tab w:val="left" w:pos="0"/>
              </w:tabs>
              <w:spacing w:after="0"/>
              <w:ind w:left="0"/>
              <w:jc w:val="center"/>
              <w:rPr>
                <w:rFonts w:ascii="Arial" w:hAnsi="Arial" w:cs="Arial"/>
                <w:b/>
                <w:sz w:val="20"/>
                <w:szCs w:val="20"/>
              </w:rPr>
            </w:pPr>
          </w:p>
          <w:p w:rsidR="00C05D77" w:rsidRPr="00754EB3" w:rsidRDefault="00754EB3" w:rsidP="00C05D77">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511</w:t>
            </w:r>
          </w:p>
        </w:tc>
      </w:tr>
    </w:tbl>
    <w:p w:rsidR="00C05D77" w:rsidRPr="00754EB3" w:rsidRDefault="00C05D77" w:rsidP="00C05D77">
      <w:pPr>
        <w:pStyle w:val="Odsekzoznamu"/>
        <w:tabs>
          <w:tab w:val="left" w:pos="0"/>
        </w:tabs>
        <w:spacing w:after="0"/>
        <w:ind w:left="0"/>
        <w:jc w:val="both"/>
        <w:rPr>
          <w:rFonts w:ascii="Arial" w:hAnsi="Arial" w:cs="Arial"/>
        </w:rPr>
      </w:pPr>
    </w:p>
    <w:p w:rsidR="00C05D77" w:rsidRPr="00754EB3" w:rsidRDefault="00C05D77" w:rsidP="00C05D77">
      <w:pPr>
        <w:pStyle w:val="Odsekzoznamu"/>
        <w:tabs>
          <w:tab w:val="left" w:pos="0"/>
        </w:tabs>
        <w:spacing w:after="0"/>
        <w:ind w:left="0"/>
        <w:jc w:val="both"/>
        <w:rPr>
          <w:rFonts w:ascii="Arial" w:hAnsi="Arial" w:cs="Arial"/>
        </w:rPr>
      </w:pPr>
      <w:r w:rsidRPr="00754EB3">
        <w:rPr>
          <w:rFonts w:ascii="Arial" w:hAnsi="Arial" w:cs="Arial"/>
        </w:rPr>
        <w:t>Údaje z  tabuľky č. 1 – počet obyvateľov obce za sledované obdobie sú pre lepšiu názornosť spracované  aj graficky v grafe č. 1.</w:t>
      </w:r>
    </w:p>
    <w:p w:rsidR="00C05D77" w:rsidRPr="00D27FB6" w:rsidRDefault="00C05D77" w:rsidP="00C05D77">
      <w:pPr>
        <w:pStyle w:val="Odsekzoznamu"/>
        <w:tabs>
          <w:tab w:val="left" w:pos="0"/>
        </w:tabs>
        <w:spacing w:after="0"/>
        <w:ind w:left="0"/>
        <w:jc w:val="both"/>
        <w:rPr>
          <w:rFonts w:ascii="Arial" w:hAnsi="Arial" w:cs="Arial"/>
          <w:color w:val="FF0000"/>
        </w:rPr>
      </w:pPr>
    </w:p>
    <w:p w:rsidR="00C05D77" w:rsidRPr="00754EB3" w:rsidRDefault="00C05D77" w:rsidP="00C05D77">
      <w:pPr>
        <w:pStyle w:val="Odsekzoznamu"/>
        <w:tabs>
          <w:tab w:val="left" w:pos="0"/>
        </w:tabs>
        <w:spacing w:after="0"/>
        <w:ind w:left="0"/>
        <w:jc w:val="both"/>
        <w:rPr>
          <w:rFonts w:ascii="Arial" w:hAnsi="Arial" w:cs="Arial"/>
          <w:b/>
          <w:sz w:val="20"/>
        </w:rPr>
      </w:pPr>
      <w:r w:rsidRPr="00754EB3">
        <w:rPr>
          <w:rFonts w:ascii="Arial" w:hAnsi="Arial" w:cs="Arial"/>
          <w:b/>
          <w:sz w:val="20"/>
        </w:rPr>
        <w:t xml:space="preserve">Graf č. 1 </w:t>
      </w:r>
    </w:p>
    <w:p w:rsidR="00C05D77" w:rsidRPr="00754EB3" w:rsidRDefault="00C05D77" w:rsidP="00C05D77">
      <w:pPr>
        <w:pStyle w:val="Odsekzoznamu"/>
        <w:tabs>
          <w:tab w:val="left" w:pos="0"/>
        </w:tabs>
        <w:spacing w:after="0"/>
        <w:ind w:left="0"/>
        <w:jc w:val="both"/>
        <w:rPr>
          <w:rFonts w:ascii="Arial" w:hAnsi="Arial" w:cs="Arial"/>
        </w:rPr>
      </w:pPr>
      <w:r w:rsidRPr="00754EB3">
        <w:rPr>
          <w:rFonts w:ascii="Arial" w:hAnsi="Arial" w:cs="Arial"/>
          <w:noProof/>
        </w:rPr>
        <w:drawing>
          <wp:inline distT="0" distB="0" distL="0" distR="0">
            <wp:extent cx="5705475" cy="2038350"/>
            <wp:effectExtent l="19050" t="0" r="9525" b="0"/>
            <wp:docPr id="4"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05D77" w:rsidRPr="00754EB3" w:rsidRDefault="00C05D77" w:rsidP="00C05D77">
      <w:pPr>
        <w:pStyle w:val="Odsekzoznamu"/>
        <w:tabs>
          <w:tab w:val="left" w:pos="0"/>
        </w:tabs>
        <w:spacing w:after="0"/>
        <w:ind w:left="0"/>
        <w:jc w:val="both"/>
        <w:rPr>
          <w:rFonts w:ascii="Arial" w:hAnsi="Arial" w:cs="Arial"/>
        </w:rPr>
      </w:pPr>
    </w:p>
    <w:p w:rsidR="00417100" w:rsidRPr="00754EB3" w:rsidRDefault="00C05D77" w:rsidP="00C05D77">
      <w:pPr>
        <w:pStyle w:val="Odsekzoznamu"/>
        <w:tabs>
          <w:tab w:val="left" w:pos="0"/>
        </w:tabs>
        <w:spacing w:after="0"/>
        <w:ind w:left="0"/>
        <w:jc w:val="both"/>
        <w:rPr>
          <w:rFonts w:ascii="Arial" w:hAnsi="Arial" w:cs="Arial"/>
        </w:rPr>
      </w:pPr>
      <w:r w:rsidRPr="00754EB3">
        <w:rPr>
          <w:rFonts w:ascii="Arial" w:hAnsi="Arial" w:cs="Arial"/>
        </w:rPr>
        <w:t xml:space="preserve">Z tabuľky č. 1 a grafu č. 1 </w:t>
      </w:r>
      <w:r w:rsidR="00090B82" w:rsidRPr="00754EB3">
        <w:rPr>
          <w:rFonts w:ascii="Arial" w:hAnsi="Arial" w:cs="Arial"/>
        </w:rPr>
        <w:t xml:space="preserve">vidieť </w:t>
      </w:r>
      <w:r w:rsidR="00417100" w:rsidRPr="00754EB3">
        <w:rPr>
          <w:rFonts w:ascii="Arial" w:hAnsi="Arial" w:cs="Arial"/>
        </w:rPr>
        <w:t>že počas posledných 5-tich rokov došlo najskôr k nárastu počtu obyvateľov</w:t>
      </w:r>
      <w:r w:rsidR="00754EB3" w:rsidRPr="00754EB3">
        <w:rPr>
          <w:rFonts w:ascii="Arial" w:hAnsi="Arial" w:cs="Arial"/>
        </w:rPr>
        <w:t xml:space="preserve">, čo je z pohľadu demografie pozitívne. Z demografického ale aj ekonomického hľadiska je popri počte obyvateľov dôležitý aj podiel jednotlivých vekových kategórii z celkového počtu obyvateľov obce. </w:t>
      </w:r>
    </w:p>
    <w:p w:rsidR="00C05D77" w:rsidRPr="00754EB3" w:rsidRDefault="00417100" w:rsidP="00C05D77">
      <w:pPr>
        <w:pStyle w:val="Odsekzoznamu"/>
        <w:tabs>
          <w:tab w:val="left" w:pos="0"/>
        </w:tabs>
        <w:spacing w:after="0"/>
        <w:ind w:left="0"/>
        <w:jc w:val="both"/>
        <w:rPr>
          <w:rFonts w:ascii="Arial" w:hAnsi="Arial" w:cs="Arial"/>
        </w:rPr>
      </w:pPr>
      <w:r w:rsidRPr="00754EB3">
        <w:rPr>
          <w:rFonts w:ascii="Arial" w:hAnsi="Arial" w:cs="Arial"/>
        </w:rPr>
        <w:t xml:space="preserve">Veková skladba obyvateľov obce </w:t>
      </w:r>
      <w:r w:rsidR="00754EB3" w:rsidRPr="00754EB3">
        <w:rPr>
          <w:rFonts w:ascii="Arial" w:hAnsi="Arial" w:cs="Arial"/>
        </w:rPr>
        <w:t>Klokoč</w:t>
      </w:r>
      <w:r w:rsidRPr="00754EB3">
        <w:rPr>
          <w:rFonts w:ascii="Arial" w:hAnsi="Arial" w:cs="Arial"/>
        </w:rPr>
        <w:t xml:space="preserve"> je zaznamenaná v tabuľke č. 2</w:t>
      </w:r>
      <w:r w:rsidR="00090B82" w:rsidRPr="00754EB3">
        <w:rPr>
          <w:rFonts w:ascii="Arial" w:hAnsi="Arial" w:cs="Arial"/>
        </w:rPr>
        <w:t xml:space="preserve">. </w:t>
      </w:r>
      <w:r w:rsidR="00C05D77" w:rsidRPr="00754EB3">
        <w:rPr>
          <w:rFonts w:ascii="Arial" w:hAnsi="Arial" w:cs="Arial"/>
        </w:rPr>
        <w:t xml:space="preserve"> Údaje v tabuľke č. </w:t>
      </w:r>
      <w:r w:rsidR="00090B82" w:rsidRPr="00754EB3">
        <w:rPr>
          <w:rFonts w:ascii="Arial" w:hAnsi="Arial" w:cs="Arial"/>
        </w:rPr>
        <w:t>2</w:t>
      </w:r>
      <w:r w:rsidR="00C05D77" w:rsidRPr="00754EB3">
        <w:rPr>
          <w:rFonts w:ascii="Arial" w:hAnsi="Arial" w:cs="Arial"/>
        </w:rPr>
        <w:t xml:space="preserve"> </w:t>
      </w:r>
      <w:r w:rsidRPr="00754EB3">
        <w:rPr>
          <w:rFonts w:ascii="Arial" w:hAnsi="Arial" w:cs="Arial"/>
        </w:rPr>
        <w:t xml:space="preserve">boli platné k </w:t>
      </w:r>
      <w:r w:rsidR="00C05D77" w:rsidRPr="00754EB3">
        <w:rPr>
          <w:rFonts w:ascii="Arial" w:hAnsi="Arial" w:cs="Arial"/>
        </w:rPr>
        <w:t> 31.12.2017.</w:t>
      </w:r>
    </w:p>
    <w:p w:rsidR="00C05D77" w:rsidRPr="00754EB3" w:rsidRDefault="00C05D77" w:rsidP="00C05D77">
      <w:pPr>
        <w:pStyle w:val="Odsekzoznamu"/>
        <w:tabs>
          <w:tab w:val="left" w:pos="0"/>
        </w:tabs>
        <w:spacing w:after="0"/>
        <w:ind w:left="0"/>
        <w:jc w:val="both"/>
        <w:rPr>
          <w:rFonts w:ascii="Arial" w:hAnsi="Arial" w:cs="Arial"/>
        </w:rPr>
      </w:pPr>
    </w:p>
    <w:p w:rsidR="00C05D77" w:rsidRPr="00754EB3" w:rsidRDefault="00C05D77" w:rsidP="00C05D77">
      <w:pPr>
        <w:pStyle w:val="Odsekzoznamu"/>
        <w:tabs>
          <w:tab w:val="left" w:pos="0"/>
        </w:tabs>
        <w:spacing w:after="0"/>
        <w:ind w:left="0"/>
        <w:jc w:val="both"/>
        <w:rPr>
          <w:rFonts w:ascii="Arial" w:hAnsi="Arial" w:cs="Arial"/>
          <w:b/>
          <w:sz w:val="20"/>
        </w:rPr>
      </w:pPr>
      <w:r w:rsidRPr="00754EB3">
        <w:rPr>
          <w:rFonts w:ascii="Arial" w:hAnsi="Arial" w:cs="Arial"/>
          <w:b/>
          <w:sz w:val="20"/>
        </w:rPr>
        <w:t xml:space="preserve">Tabuľka č. </w:t>
      </w:r>
      <w:r w:rsidR="00090B82" w:rsidRPr="00754EB3">
        <w:rPr>
          <w:rFonts w:ascii="Arial" w:hAnsi="Arial" w:cs="Arial"/>
          <w:b/>
          <w:sz w:val="20"/>
        </w:rPr>
        <w:t>2</w:t>
      </w:r>
      <w:r w:rsidRPr="00754EB3">
        <w:rPr>
          <w:rFonts w:ascii="Arial" w:hAnsi="Arial" w:cs="Arial"/>
          <w:b/>
          <w:sz w:val="20"/>
        </w:rPr>
        <w:t xml:space="preserve">  - veková skladba obyvateľov podľa produktivity  </w:t>
      </w:r>
    </w:p>
    <w:tbl>
      <w:tblPr>
        <w:tblStyle w:val="Mriekatabuky"/>
        <w:tblW w:w="0" w:type="auto"/>
        <w:tblLook w:val="04A0"/>
      </w:tblPr>
      <w:tblGrid>
        <w:gridCol w:w="3070"/>
        <w:gridCol w:w="3071"/>
        <w:gridCol w:w="3071"/>
      </w:tblGrid>
      <w:tr w:rsidR="00C05D77" w:rsidRPr="00754EB3" w:rsidTr="00C05D77">
        <w:tc>
          <w:tcPr>
            <w:tcW w:w="3070" w:type="dxa"/>
          </w:tcPr>
          <w:p w:rsidR="00C05D77" w:rsidRPr="00754EB3" w:rsidRDefault="00C05D77" w:rsidP="00C05D77">
            <w:pPr>
              <w:pStyle w:val="Odsekzoznamu"/>
              <w:tabs>
                <w:tab w:val="left" w:pos="0"/>
              </w:tabs>
              <w:spacing w:after="0"/>
              <w:ind w:left="0"/>
              <w:jc w:val="center"/>
              <w:rPr>
                <w:rFonts w:ascii="Arial" w:hAnsi="Arial" w:cs="Arial"/>
                <w:b/>
                <w:sz w:val="20"/>
              </w:rPr>
            </w:pPr>
            <w:r w:rsidRPr="00754EB3">
              <w:rPr>
                <w:rFonts w:ascii="Arial" w:hAnsi="Arial" w:cs="Arial"/>
                <w:b/>
                <w:sz w:val="20"/>
              </w:rPr>
              <w:t>predproduktívny vek:</w:t>
            </w:r>
          </w:p>
          <w:p w:rsidR="00C05D77" w:rsidRPr="00754EB3" w:rsidRDefault="00C05D77" w:rsidP="00C05D77">
            <w:pPr>
              <w:pStyle w:val="Odsekzoznamu"/>
              <w:tabs>
                <w:tab w:val="left" w:pos="0"/>
              </w:tabs>
              <w:spacing w:after="0"/>
              <w:ind w:left="0"/>
              <w:jc w:val="center"/>
              <w:rPr>
                <w:rFonts w:ascii="Arial" w:hAnsi="Arial" w:cs="Arial"/>
                <w:b/>
                <w:sz w:val="20"/>
              </w:rPr>
            </w:pPr>
            <w:r w:rsidRPr="00754EB3">
              <w:rPr>
                <w:rFonts w:ascii="Arial" w:hAnsi="Arial" w:cs="Arial"/>
                <w:b/>
                <w:sz w:val="20"/>
              </w:rPr>
              <w:t>0 – 14 rokov</w:t>
            </w:r>
          </w:p>
        </w:tc>
        <w:tc>
          <w:tcPr>
            <w:tcW w:w="3071" w:type="dxa"/>
          </w:tcPr>
          <w:p w:rsidR="00C05D77" w:rsidRPr="00754EB3" w:rsidRDefault="00C05D77" w:rsidP="00C05D77">
            <w:pPr>
              <w:pStyle w:val="Odsekzoznamu"/>
              <w:tabs>
                <w:tab w:val="left" w:pos="0"/>
              </w:tabs>
              <w:spacing w:after="0"/>
              <w:ind w:left="0"/>
              <w:jc w:val="center"/>
              <w:rPr>
                <w:rFonts w:ascii="Arial" w:hAnsi="Arial" w:cs="Arial"/>
                <w:b/>
                <w:sz w:val="20"/>
              </w:rPr>
            </w:pPr>
            <w:r w:rsidRPr="00754EB3">
              <w:rPr>
                <w:rFonts w:ascii="Arial" w:hAnsi="Arial" w:cs="Arial"/>
                <w:b/>
                <w:sz w:val="20"/>
              </w:rPr>
              <w:t>produktívny vek:</w:t>
            </w:r>
          </w:p>
          <w:p w:rsidR="00C05D77" w:rsidRPr="00754EB3" w:rsidRDefault="00C05D77" w:rsidP="00C05D77">
            <w:pPr>
              <w:pStyle w:val="Odsekzoznamu"/>
              <w:tabs>
                <w:tab w:val="left" w:pos="0"/>
              </w:tabs>
              <w:spacing w:after="0"/>
              <w:ind w:left="0"/>
              <w:jc w:val="center"/>
              <w:rPr>
                <w:rFonts w:ascii="Arial" w:hAnsi="Arial" w:cs="Arial"/>
                <w:b/>
                <w:sz w:val="20"/>
              </w:rPr>
            </w:pPr>
            <w:r w:rsidRPr="00754EB3">
              <w:rPr>
                <w:rFonts w:ascii="Arial" w:hAnsi="Arial" w:cs="Arial"/>
                <w:b/>
                <w:sz w:val="20"/>
              </w:rPr>
              <w:t>15 – 61 rokov</w:t>
            </w:r>
          </w:p>
        </w:tc>
        <w:tc>
          <w:tcPr>
            <w:tcW w:w="3071" w:type="dxa"/>
          </w:tcPr>
          <w:p w:rsidR="00C05D77" w:rsidRPr="00754EB3" w:rsidRDefault="00C05D77" w:rsidP="00C05D77">
            <w:pPr>
              <w:pStyle w:val="Odsekzoznamu"/>
              <w:tabs>
                <w:tab w:val="left" w:pos="0"/>
              </w:tabs>
              <w:spacing w:after="0"/>
              <w:ind w:left="0"/>
              <w:jc w:val="center"/>
              <w:rPr>
                <w:rFonts w:ascii="Arial" w:hAnsi="Arial" w:cs="Arial"/>
                <w:b/>
                <w:sz w:val="20"/>
              </w:rPr>
            </w:pPr>
            <w:r w:rsidRPr="00754EB3">
              <w:rPr>
                <w:rFonts w:ascii="Arial" w:hAnsi="Arial" w:cs="Arial"/>
                <w:b/>
                <w:sz w:val="20"/>
              </w:rPr>
              <w:t>poproduktívny vek:</w:t>
            </w:r>
          </w:p>
          <w:p w:rsidR="00C05D77" w:rsidRPr="00754EB3" w:rsidRDefault="00C05D77" w:rsidP="00C05D77">
            <w:pPr>
              <w:pStyle w:val="Odsekzoznamu"/>
              <w:tabs>
                <w:tab w:val="left" w:pos="0"/>
              </w:tabs>
              <w:spacing w:after="0"/>
              <w:ind w:left="0"/>
              <w:jc w:val="center"/>
              <w:rPr>
                <w:rFonts w:ascii="Arial" w:hAnsi="Arial" w:cs="Arial"/>
                <w:b/>
                <w:sz w:val="20"/>
              </w:rPr>
            </w:pPr>
            <w:r w:rsidRPr="00754EB3">
              <w:rPr>
                <w:rFonts w:ascii="Arial" w:hAnsi="Arial" w:cs="Arial"/>
                <w:b/>
                <w:sz w:val="20"/>
              </w:rPr>
              <w:t>62 a viac rokov</w:t>
            </w:r>
          </w:p>
        </w:tc>
      </w:tr>
      <w:tr w:rsidR="00C05D77" w:rsidRPr="00754EB3" w:rsidTr="00C05D77">
        <w:tc>
          <w:tcPr>
            <w:tcW w:w="3070" w:type="dxa"/>
          </w:tcPr>
          <w:p w:rsidR="00C05D77" w:rsidRPr="00754EB3" w:rsidRDefault="00754EB3" w:rsidP="00C05D77">
            <w:pPr>
              <w:pStyle w:val="Odsekzoznamu"/>
              <w:tabs>
                <w:tab w:val="left" w:pos="0"/>
              </w:tabs>
              <w:spacing w:after="0"/>
              <w:ind w:left="0"/>
              <w:jc w:val="center"/>
              <w:rPr>
                <w:rFonts w:ascii="Arial" w:hAnsi="Arial" w:cs="Arial"/>
                <w:sz w:val="20"/>
              </w:rPr>
            </w:pPr>
            <w:r w:rsidRPr="00754EB3">
              <w:rPr>
                <w:rFonts w:ascii="Arial" w:hAnsi="Arial" w:cs="Arial"/>
                <w:sz w:val="20"/>
              </w:rPr>
              <w:t>77</w:t>
            </w:r>
            <w:r w:rsidR="00C05D77" w:rsidRPr="00754EB3">
              <w:rPr>
                <w:rFonts w:ascii="Arial" w:hAnsi="Arial" w:cs="Arial"/>
                <w:sz w:val="20"/>
              </w:rPr>
              <w:t xml:space="preserve"> obyvateľov</w:t>
            </w:r>
          </w:p>
        </w:tc>
        <w:tc>
          <w:tcPr>
            <w:tcW w:w="3071" w:type="dxa"/>
          </w:tcPr>
          <w:p w:rsidR="00C05D77" w:rsidRPr="00754EB3" w:rsidRDefault="00754EB3" w:rsidP="00C05D77">
            <w:pPr>
              <w:pStyle w:val="Odsekzoznamu"/>
              <w:tabs>
                <w:tab w:val="left" w:pos="0"/>
              </w:tabs>
              <w:spacing w:after="0"/>
              <w:ind w:left="0"/>
              <w:jc w:val="center"/>
              <w:rPr>
                <w:rFonts w:ascii="Arial" w:hAnsi="Arial" w:cs="Arial"/>
                <w:sz w:val="20"/>
              </w:rPr>
            </w:pPr>
            <w:r w:rsidRPr="00754EB3">
              <w:rPr>
                <w:rFonts w:ascii="Arial" w:hAnsi="Arial" w:cs="Arial"/>
                <w:sz w:val="20"/>
              </w:rPr>
              <w:t>318</w:t>
            </w:r>
            <w:r w:rsidR="00090B82" w:rsidRPr="00754EB3">
              <w:rPr>
                <w:rFonts w:ascii="Arial" w:hAnsi="Arial" w:cs="Arial"/>
                <w:sz w:val="20"/>
              </w:rPr>
              <w:t xml:space="preserve"> </w:t>
            </w:r>
            <w:r w:rsidR="00C05D77" w:rsidRPr="00754EB3">
              <w:rPr>
                <w:rFonts w:ascii="Arial" w:hAnsi="Arial" w:cs="Arial"/>
                <w:sz w:val="20"/>
              </w:rPr>
              <w:t>obyvateľov</w:t>
            </w:r>
          </w:p>
        </w:tc>
        <w:tc>
          <w:tcPr>
            <w:tcW w:w="3071" w:type="dxa"/>
          </w:tcPr>
          <w:p w:rsidR="00C05D77" w:rsidRPr="00754EB3" w:rsidRDefault="00754EB3" w:rsidP="00417100">
            <w:pPr>
              <w:pStyle w:val="Odsekzoznamu"/>
              <w:tabs>
                <w:tab w:val="left" w:pos="0"/>
              </w:tabs>
              <w:spacing w:after="0"/>
              <w:ind w:left="0"/>
              <w:jc w:val="center"/>
              <w:rPr>
                <w:rFonts w:ascii="Arial" w:hAnsi="Arial" w:cs="Arial"/>
                <w:sz w:val="20"/>
              </w:rPr>
            </w:pPr>
            <w:r w:rsidRPr="00754EB3">
              <w:rPr>
                <w:rFonts w:ascii="Arial" w:hAnsi="Arial" w:cs="Arial"/>
                <w:sz w:val="20"/>
              </w:rPr>
              <w:t>116</w:t>
            </w:r>
            <w:r w:rsidR="00C05D77" w:rsidRPr="00754EB3">
              <w:rPr>
                <w:rFonts w:ascii="Arial" w:hAnsi="Arial" w:cs="Arial"/>
                <w:sz w:val="20"/>
              </w:rPr>
              <w:t xml:space="preserve"> obyvateľov</w:t>
            </w:r>
          </w:p>
        </w:tc>
      </w:tr>
    </w:tbl>
    <w:p w:rsidR="00C05D77" w:rsidRPr="00D27FB6" w:rsidRDefault="00C05D77" w:rsidP="00C05D77">
      <w:pPr>
        <w:pStyle w:val="Odsekzoznamu"/>
        <w:tabs>
          <w:tab w:val="left" w:pos="0"/>
        </w:tabs>
        <w:spacing w:after="0"/>
        <w:ind w:left="0"/>
        <w:jc w:val="both"/>
        <w:rPr>
          <w:rFonts w:ascii="Arial" w:hAnsi="Arial" w:cs="Arial"/>
          <w:b/>
          <w:color w:val="FF0000"/>
        </w:rPr>
      </w:pPr>
    </w:p>
    <w:p w:rsidR="00014C57" w:rsidRPr="00997B8A" w:rsidRDefault="00754EB3" w:rsidP="00C05D77">
      <w:pPr>
        <w:pStyle w:val="Odsekzoznamu"/>
        <w:tabs>
          <w:tab w:val="left" w:pos="0"/>
        </w:tabs>
        <w:spacing w:after="0"/>
        <w:ind w:left="0"/>
        <w:jc w:val="both"/>
        <w:rPr>
          <w:rFonts w:ascii="Arial" w:hAnsi="Arial" w:cs="Arial"/>
        </w:rPr>
      </w:pPr>
      <w:r w:rsidRPr="00997B8A">
        <w:rPr>
          <w:rFonts w:ascii="Arial" w:hAnsi="Arial" w:cs="Arial"/>
        </w:rPr>
        <w:t xml:space="preserve">Keďže tabuľka č. 2 vykazuje výrazne väčší podiel produktívneho obyvateľstva oproti predproduktívnym a poproduktívnym obyvateľom, môžeme hovoriť o pozitívnom vývoji demografie. Dobrým signálom do budúcnosti je vyšší počet poproduktívneho obyvateľstva oproti obyvateľom obce v predproduktívnom veku. Je teda zrejmé, že keď do dôchodku budú odchádzať produktívny občania, ich miesta nebudú v plnej miere nahradené obyvateľmi v predproduktívnom veku. </w:t>
      </w:r>
      <w:r w:rsidR="00C05D77" w:rsidRPr="00997B8A">
        <w:rPr>
          <w:rFonts w:ascii="Arial" w:hAnsi="Arial" w:cs="Arial"/>
        </w:rPr>
        <w:t xml:space="preserve"> </w:t>
      </w:r>
    </w:p>
    <w:p w:rsidR="00997B8A" w:rsidRDefault="00997B8A" w:rsidP="00C05D77">
      <w:pPr>
        <w:pStyle w:val="Odsekzoznamu"/>
        <w:tabs>
          <w:tab w:val="left" w:pos="0"/>
        </w:tabs>
        <w:spacing w:after="0"/>
        <w:ind w:left="0"/>
        <w:jc w:val="both"/>
        <w:rPr>
          <w:rFonts w:ascii="Arial" w:hAnsi="Arial" w:cs="Arial"/>
          <w:color w:val="FF0000"/>
        </w:rPr>
      </w:pPr>
    </w:p>
    <w:p w:rsidR="00997B8A" w:rsidRPr="00997B8A" w:rsidRDefault="00997B8A" w:rsidP="00C05D77">
      <w:pPr>
        <w:pStyle w:val="Odsekzoznamu"/>
        <w:tabs>
          <w:tab w:val="left" w:pos="0"/>
        </w:tabs>
        <w:spacing w:after="0"/>
        <w:ind w:left="0"/>
        <w:jc w:val="both"/>
        <w:rPr>
          <w:rFonts w:ascii="Arial" w:hAnsi="Arial" w:cs="Arial"/>
        </w:rPr>
      </w:pPr>
      <w:r w:rsidRPr="00997B8A">
        <w:rPr>
          <w:rFonts w:ascii="Arial" w:hAnsi="Arial" w:cs="Arial"/>
        </w:rPr>
        <w:t>V tabuľke č. 3 sú uvádzané počty obyvateľov v poproduktívnom veku  za sledované obdobie.</w:t>
      </w:r>
    </w:p>
    <w:p w:rsidR="00997B8A" w:rsidRDefault="00997B8A" w:rsidP="00997B8A">
      <w:pPr>
        <w:pStyle w:val="Odsekzoznamu"/>
        <w:tabs>
          <w:tab w:val="left" w:pos="0"/>
        </w:tabs>
        <w:spacing w:after="0"/>
        <w:ind w:left="0"/>
        <w:jc w:val="both"/>
        <w:rPr>
          <w:rFonts w:ascii="Arial" w:hAnsi="Arial" w:cs="Arial"/>
          <w:b/>
          <w:sz w:val="20"/>
        </w:rPr>
      </w:pPr>
    </w:p>
    <w:p w:rsidR="00997B8A" w:rsidRPr="00754EB3" w:rsidRDefault="00997B8A" w:rsidP="00997B8A">
      <w:pPr>
        <w:pStyle w:val="Odsekzoznamu"/>
        <w:tabs>
          <w:tab w:val="left" w:pos="0"/>
        </w:tabs>
        <w:spacing w:after="0"/>
        <w:ind w:left="0"/>
        <w:jc w:val="both"/>
        <w:rPr>
          <w:rFonts w:ascii="Arial" w:hAnsi="Arial" w:cs="Arial"/>
          <w:b/>
          <w:sz w:val="20"/>
        </w:rPr>
      </w:pPr>
      <w:r w:rsidRPr="00754EB3">
        <w:rPr>
          <w:rFonts w:ascii="Arial" w:hAnsi="Arial" w:cs="Arial"/>
          <w:b/>
          <w:sz w:val="20"/>
        </w:rPr>
        <w:t xml:space="preserve">Tabuľka č. </w:t>
      </w:r>
      <w:r>
        <w:rPr>
          <w:rFonts w:ascii="Arial" w:hAnsi="Arial" w:cs="Arial"/>
          <w:b/>
          <w:sz w:val="20"/>
        </w:rPr>
        <w:t>3</w:t>
      </w:r>
      <w:r w:rsidRPr="00754EB3">
        <w:rPr>
          <w:rFonts w:ascii="Arial" w:hAnsi="Arial" w:cs="Arial"/>
          <w:b/>
          <w:sz w:val="20"/>
        </w:rPr>
        <w:t xml:space="preserve">    počet obyvateľov</w:t>
      </w:r>
      <w:r>
        <w:rPr>
          <w:rFonts w:ascii="Arial" w:hAnsi="Arial" w:cs="Arial"/>
          <w:b/>
          <w:sz w:val="20"/>
        </w:rPr>
        <w:t xml:space="preserve"> obce </w:t>
      </w:r>
      <w:r w:rsidRPr="00754EB3">
        <w:rPr>
          <w:rFonts w:ascii="Arial" w:hAnsi="Arial" w:cs="Arial"/>
          <w:b/>
          <w:sz w:val="20"/>
        </w:rPr>
        <w:t xml:space="preserve"> </w:t>
      </w:r>
      <w:r>
        <w:rPr>
          <w:rFonts w:ascii="Arial" w:hAnsi="Arial" w:cs="Arial"/>
          <w:b/>
          <w:sz w:val="20"/>
        </w:rPr>
        <w:t xml:space="preserve">v poproduktívnom veku </w:t>
      </w:r>
      <w:r w:rsidRPr="00754EB3">
        <w:rPr>
          <w:rFonts w:ascii="Arial" w:hAnsi="Arial" w:cs="Arial"/>
          <w:b/>
          <w:sz w:val="20"/>
        </w:rPr>
        <w:t xml:space="preserve"> za sledované obdobie  </w:t>
      </w:r>
    </w:p>
    <w:tbl>
      <w:tblPr>
        <w:tblStyle w:val="Mriekatabuky"/>
        <w:tblW w:w="0" w:type="auto"/>
        <w:tblInd w:w="108" w:type="dxa"/>
        <w:tblLook w:val="04A0"/>
      </w:tblPr>
      <w:tblGrid>
        <w:gridCol w:w="1418"/>
        <w:gridCol w:w="1559"/>
        <w:gridCol w:w="1559"/>
        <w:gridCol w:w="1560"/>
        <w:gridCol w:w="1559"/>
        <w:gridCol w:w="1417"/>
      </w:tblGrid>
      <w:tr w:rsidR="00997B8A" w:rsidRPr="00754EB3" w:rsidTr="001D7DD3">
        <w:tc>
          <w:tcPr>
            <w:tcW w:w="1418" w:type="dxa"/>
            <w:tcBorders>
              <w:right w:val="single" w:sz="4" w:space="0" w:color="auto"/>
            </w:tcBorders>
          </w:tcPr>
          <w:p w:rsidR="00997B8A" w:rsidRPr="00754EB3" w:rsidRDefault="00997B8A" w:rsidP="001D7DD3">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rok:</w:t>
            </w:r>
          </w:p>
        </w:tc>
        <w:tc>
          <w:tcPr>
            <w:tcW w:w="1559" w:type="dxa"/>
            <w:tcBorders>
              <w:left w:val="single" w:sz="4" w:space="0" w:color="auto"/>
            </w:tcBorders>
          </w:tcPr>
          <w:p w:rsidR="00997B8A" w:rsidRPr="00754EB3" w:rsidRDefault="00997B8A" w:rsidP="001D7DD3">
            <w:pPr>
              <w:pStyle w:val="Odsekzoznamu"/>
              <w:tabs>
                <w:tab w:val="left" w:pos="0"/>
              </w:tabs>
              <w:ind w:left="0"/>
              <w:jc w:val="center"/>
              <w:rPr>
                <w:rFonts w:ascii="Arial" w:hAnsi="Arial" w:cs="Arial"/>
                <w:b/>
                <w:sz w:val="20"/>
                <w:szCs w:val="20"/>
              </w:rPr>
            </w:pPr>
            <w:r w:rsidRPr="00754EB3">
              <w:rPr>
                <w:rFonts w:ascii="Arial" w:hAnsi="Arial" w:cs="Arial"/>
                <w:b/>
                <w:sz w:val="20"/>
                <w:szCs w:val="20"/>
              </w:rPr>
              <w:t>2013</w:t>
            </w:r>
          </w:p>
        </w:tc>
        <w:tc>
          <w:tcPr>
            <w:tcW w:w="1559" w:type="dxa"/>
          </w:tcPr>
          <w:p w:rsidR="00997B8A" w:rsidRPr="00754EB3" w:rsidRDefault="00997B8A" w:rsidP="001D7DD3">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2014</w:t>
            </w:r>
          </w:p>
        </w:tc>
        <w:tc>
          <w:tcPr>
            <w:tcW w:w="1560" w:type="dxa"/>
          </w:tcPr>
          <w:p w:rsidR="00997B8A" w:rsidRPr="00754EB3" w:rsidRDefault="00997B8A" w:rsidP="001D7DD3">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2015</w:t>
            </w:r>
          </w:p>
        </w:tc>
        <w:tc>
          <w:tcPr>
            <w:tcW w:w="1559" w:type="dxa"/>
          </w:tcPr>
          <w:p w:rsidR="00997B8A" w:rsidRPr="00754EB3" w:rsidRDefault="00997B8A" w:rsidP="001D7DD3">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2016</w:t>
            </w:r>
          </w:p>
        </w:tc>
        <w:tc>
          <w:tcPr>
            <w:tcW w:w="1417" w:type="dxa"/>
          </w:tcPr>
          <w:p w:rsidR="00997B8A" w:rsidRPr="00754EB3" w:rsidRDefault="00997B8A" w:rsidP="001D7DD3">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2017</w:t>
            </w:r>
          </w:p>
        </w:tc>
      </w:tr>
      <w:tr w:rsidR="00997B8A" w:rsidRPr="00754EB3" w:rsidTr="001D7DD3">
        <w:tc>
          <w:tcPr>
            <w:tcW w:w="1418" w:type="dxa"/>
            <w:tcBorders>
              <w:right w:val="single" w:sz="4" w:space="0" w:color="auto"/>
            </w:tcBorders>
          </w:tcPr>
          <w:p w:rsidR="00997B8A" w:rsidRPr="00754EB3" w:rsidRDefault="00997B8A" w:rsidP="001D7DD3">
            <w:pPr>
              <w:pStyle w:val="Odsekzoznamu"/>
              <w:tabs>
                <w:tab w:val="left" w:pos="0"/>
              </w:tabs>
              <w:spacing w:after="0"/>
              <w:ind w:left="0"/>
              <w:jc w:val="center"/>
              <w:rPr>
                <w:rFonts w:ascii="Arial" w:hAnsi="Arial" w:cs="Arial"/>
                <w:b/>
                <w:sz w:val="20"/>
                <w:szCs w:val="20"/>
              </w:rPr>
            </w:pPr>
            <w:r w:rsidRPr="00754EB3">
              <w:rPr>
                <w:rFonts w:ascii="Arial" w:hAnsi="Arial" w:cs="Arial"/>
                <w:b/>
                <w:sz w:val="20"/>
                <w:szCs w:val="20"/>
              </w:rPr>
              <w:t>počet obyvateľov:</w:t>
            </w:r>
          </w:p>
        </w:tc>
        <w:tc>
          <w:tcPr>
            <w:tcW w:w="1559" w:type="dxa"/>
            <w:tcBorders>
              <w:left w:val="single" w:sz="4" w:space="0" w:color="auto"/>
            </w:tcBorders>
          </w:tcPr>
          <w:p w:rsidR="00997B8A" w:rsidRPr="00754EB3" w:rsidRDefault="00997B8A" w:rsidP="001D7DD3">
            <w:pPr>
              <w:pStyle w:val="Odsekzoznamu"/>
              <w:tabs>
                <w:tab w:val="left" w:pos="0"/>
              </w:tabs>
              <w:ind w:left="0"/>
              <w:jc w:val="center"/>
              <w:rPr>
                <w:rFonts w:ascii="Arial" w:hAnsi="Arial" w:cs="Arial"/>
                <w:b/>
                <w:sz w:val="20"/>
                <w:szCs w:val="20"/>
              </w:rPr>
            </w:pPr>
          </w:p>
          <w:p w:rsidR="00997B8A" w:rsidRPr="00754EB3" w:rsidRDefault="00997B8A" w:rsidP="001D7DD3">
            <w:pPr>
              <w:pStyle w:val="Odsekzoznamu"/>
              <w:tabs>
                <w:tab w:val="left" w:pos="0"/>
              </w:tabs>
              <w:ind w:left="0"/>
              <w:jc w:val="center"/>
              <w:rPr>
                <w:rFonts w:ascii="Arial" w:hAnsi="Arial" w:cs="Arial"/>
                <w:b/>
                <w:sz w:val="20"/>
                <w:szCs w:val="20"/>
              </w:rPr>
            </w:pPr>
            <w:r>
              <w:rPr>
                <w:rFonts w:ascii="Arial" w:hAnsi="Arial" w:cs="Arial"/>
                <w:b/>
                <w:sz w:val="20"/>
                <w:szCs w:val="20"/>
              </w:rPr>
              <w:t>92</w:t>
            </w:r>
          </w:p>
        </w:tc>
        <w:tc>
          <w:tcPr>
            <w:tcW w:w="1559" w:type="dxa"/>
          </w:tcPr>
          <w:p w:rsidR="00997B8A" w:rsidRPr="00754EB3" w:rsidRDefault="00997B8A" w:rsidP="001D7DD3">
            <w:pPr>
              <w:pStyle w:val="Odsekzoznamu"/>
              <w:tabs>
                <w:tab w:val="left" w:pos="0"/>
              </w:tabs>
              <w:spacing w:after="0"/>
              <w:ind w:left="0"/>
              <w:jc w:val="center"/>
              <w:rPr>
                <w:rFonts w:ascii="Arial" w:hAnsi="Arial" w:cs="Arial"/>
                <w:b/>
                <w:sz w:val="20"/>
                <w:szCs w:val="20"/>
              </w:rPr>
            </w:pPr>
          </w:p>
          <w:p w:rsidR="00997B8A" w:rsidRPr="00754EB3" w:rsidRDefault="00997B8A" w:rsidP="001D7DD3">
            <w:pPr>
              <w:pStyle w:val="Odsekzoznamu"/>
              <w:tabs>
                <w:tab w:val="left" w:pos="0"/>
              </w:tabs>
              <w:spacing w:after="0"/>
              <w:ind w:left="0"/>
              <w:jc w:val="center"/>
              <w:rPr>
                <w:rFonts w:ascii="Arial" w:hAnsi="Arial" w:cs="Arial"/>
                <w:b/>
                <w:sz w:val="20"/>
                <w:szCs w:val="20"/>
              </w:rPr>
            </w:pPr>
            <w:r>
              <w:rPr>
                <w:rFonts w:ascii="Arial" w:hAnsi="Arial" w:cs="Arial"/>
                <w:b/>
                <w:sz w:val="20"/>
                <w:szCs w:val="20"/>
              </w:rPr>
              <w:t>93</w:t>
            </w:r>
          </w:p>
        </w:tc>
        <w:tc>
          <w:tcPr>
            <w:tcW w:w="1560" w:type="dxa"/>
          </w:tcPr>
          <w:p w:rsidR="00997B8A" w:rsidRPr="00754EB3" w:rsidRDefault="00997B8A" w:rsidP="001D7DD3">
            <w:pPr>
              <w:pStyle w:val="Odsekzoznamu"/>
              <w:tabs>
                <w:tab w:val="left" w:pos="0"/>
              </w:tabs>
              <w:spacing w:after="0"/>
              <w:ind w:left="0"/>
              <w:jc w:val="center"/>
              <w:rPr>
                <w:rFonts w:ascii="Arial" w:hAnsi="Arial" w:cs="Arial"/>
                <w:b/>
                <w:sz w:val="20"/>
                <w:szCs w:val="20"/>
              </w:rPr>
            </w:pPr>
          </w:p>
          <w:p w:rsidR="00997B8A" w:rsidRPr="00754EB3" w:rsidRDefault="00997B8A" w:rsidP="001D7DD3">
            <w:pPr>
              <w:pStyle w:val="Odsekzoznamu"/>
              <w:tabs>
                <w:tab w:val="left" w:pos="0"/>
              </w:tabs>
              <w:spacing w:after="0"/>
              <w:ind w:left="0"/>
              <w:jc w:val="center"/>
              <w:rPr>
                <w:rFonts w:ascii="Arial" w:hAnsi="Arial" w:cs="Arial"/>
                <w:b/>
                <w:sz w:val="20"/>
                <w:szCs w:val="20"/>
              </w:rPr>
            </w:pPr>
            <w:r>
              <w:rPr>
                <w:rFonts w:ascii="Arial" w:hAnsi="Arial" w:cs="Arial"/>
                <w:b/>
                <w:sz w:val="20"/>
                <w:szCs w:val="20"/>
              </w:rPr>
              <w:t>100</w:t>
            </w:r>
          </w:p>
        </w:tc>
        <w:tc>
          <w:tcPr>
            <w:tcW w:w="1559" w:type="dxa"/>
          </w:tcPr>
          <w:p w:rsidR="00997B8A" w:rsidRPr="00754EB3" w:rsidRDefault="00997B8A" w:rsidP="001D7DD3">
            <w:pPr>
              <w:pStyle w:val="Odsekzoznamu"/>
              <w:tabs>
                <w:tab w:val="left" w:pos="0"/>
              </w:tabs>
              <w:spacing w:after="0"/>
              <w:ind w:left="0"/>
              <w:jc w:val="center"/>
              <w:rPr>
                <w:rFonts w:ascii="Arial" w:hAnsi="Arial" w:cs="Arial"/>
                <w:b/>
                <w:sz w:val="20"/>
                <w:szCs w:val="20"/>
              </w:rPr>
            </w:pPr>
          </w:p>
          <w:p w:rsidR="00997B8A" w:rsidRPr="00754EB3" w:rsidRDefault="00997B8A" w:rsidP="001D7DD3">
            <w:pPr>
              <w:pStyle w:val="Odsekzoznamu"/>
              <w:tabs>
                <w:tab w:val="left" w:pos="0"/>
              </w:tabs>
              <w:spacing w:after="0"/>
              <w:ind w:left="0"/>
              <w:jc w:val="center"/>
              <w:rPr>
                <w:rFonts w:ascii="Arial" w:hAnsi="Arial" w:cs="Arial"/>
                <w:b/>
                <w:sz w:val="20"/>
                <w:szCs w:val="20"/>
              </w:rPr>
            </w:pPr>
            <w:r>
              <w:rPr>
                <w:rFonts w:ascii="Arial" w:hAnsi="Arial" w:cs="Arial"/>
                <w:b/>
                <w:sz w:val="20"/>
                <w:szCs w:val="20"/>
              </w:rPr>
              <w:t>108</w:t>
            </w:r>
          </w:p>
        </w:tc>
        <w:tc>
          <w:tcPr>
            <w:tcW w:w="1417" w:type="dxa"/>
          </w:tcPr>
          <w:p w:rsidR="00997B8A" w:rsidRPr="00754EB3" w:rsidRDefault="00997B8A" w:rsidP="001D7DD3">
            <w:pPr>
              <w:pStyle w:val="Odsekzoznamu"/>
              <w:tabs>
                <w:tab w:val="left" w:pos="0"/>
              </w:tabs>
              <w:spacing w:after="0"/>
              <w:ind w:left="0"/>
              <w:jc w:val="center"/>
              <w:rPr>
                <w:rFonts w:ascii="Arial" w:hAnsi="Arial" w:cs="Arial"/>
                <w:b/>
                <w:sz w:val="20"/>
                <w:szCs w:val="20"/>
              </w:rPr>
            </w:pPr>
          </w:p>
          <w:p w:rsidR="00997B8A" w:rsidRPr="00754EB3" w:rsidRDefault="00997B8A" w:rsidP="001D7DD3">
            <w:pPr>
              <w:pStyle w:val="Odsekzoznamu"/>
              <w:tabs>
                <w:tab w:val="left" w:pos="0"/>
              </w:tabs>
              <w:spacing w:after="0"/>
              <w:ind w:left="0"/>
              <w:jc w:val="center"/>
              <w:rPr>
                <w:rFonts w:ascii="Arial" w:hAnsi="Arial" w:cs="Arial"/>
                <w:b/>
                <w:sz w:val="20"/>
                <w:szCs w:val="20"/>
              </w:rPr>
            </w:pPr>
            <w:r>
              <w:rPr>
                <w:rFonts w:ascii="Arial" w:hAnsi="Arial" w:cs="Arial"/>
                <w:b/>
                <w:sz w:val="20"/>
                <w:szCs w:val="20"/>
              </w:rPr>
              <w:t>116</w:t>
            </w:r>
          </w:p>
        </w:tc>
      </w:tr>
    </w:tbl>
    <w:p w:rsidR="00997B8A" w:rsidRPr="00754EB3" w:rsidRDefault="00997B8A" w:rsidP="00997B8A">
      <w:pPr>
        <w:pStyle w:val="Odsekzoznamu"/>
        <w:tabs>
          <w:tab w:val="left" w:pos="0"/>
        </w:tabs>
        <w:spacing w:after="0"/>
        <w:ind w:left="0"/>
        <w:jc w:val="both"/>
        <w:rPr>
          <w:rFonts w:ascii="Arial" w:hAnsi="Arial" w:cs="Arial"/>
        </w:rPr>
      </w:pPr>
    </w:p>
    <w:p w:rsidR="00997B8A" w:rsidRPr="00754EB3" w:rsidRDefault="00997B8A" w:rsidP="00997B8A">
      <w:pPr>
        <w:pStyle w:val="Odsekzoznamu"/>
        <w:tabs>
          <w:tab w:val="left" w:pos="0"/>
        </w:tabs>
        <w:spacing w:after="0"/>
        <w:ind w:left="0"/>
        <w:jc w:val="both"/>
        <w:rPr>
          <w:rFonts w:ascii="Arial" w:hAnsi="Arial" w:cs="Arial"/>
        </w:rPr>
      </w:pPr>
      <w:r w:rsidRPr="00754EB3">
        <w:rPr>
          <w:rFonts w:ascii="Arial" w:hAnsi="Arial" w:cs="Arial"/>
        </w:rPr>
        <w:t xml:space="preserve">Údaje z  tabuľky č. </w:t>
      </w:r>
      <w:r>
        <w:rPr>
          <w:rFonts w:ascii="Arial" w:hAnsi="Arial" w:cs="Arial"/>
        </w:rPr>
        <w:t>3</w:t>
      </w:r>
      <w:r w:rsidRPr="00754EB3">
        <w:rPr>
          <w:rFonts w:ascii="Arial" w:hAnsi="Arial" w:cs="Arial"/>
        </w:rPr>
        <w:t xml:space="preserve"> – počet obyvateľov obce </w:t>
      </w:r>
      <w:r>
        <w:rPr>
          <w:rFonts w:ascii="Arial" w:hAnsi="Arial" w:cs="Arial"/>
        </w:rPr>
        <w:t xml:space="preserve"> v poproduktívnom veku za </w:t>
      </w:r>
      <w:r w:rsidRPr="00754EB3">
        <w:rPr>
          <w:rFonts w:ascii="Arial" w:hAnsi="Arial" w:cs="Arial"/>
        </w:rPr>
        <w:t xml:space="preserve"> sledované obdobie sú pre lepšiu názornosť spracované  aj graficky v grafe č. 1.</w:t>
      </w:r>
    </w:p>
    <w:p w:rsidR="00997B8A" w:rsidRPr="00D27FB6" w:rsidRDefault="00997B8A" w:rsidP="00997B8A">
      <w:pPr>
        <w:pStyle w:val="Odsekzoznamu"/>
        <w:tabs>
          <w:tab w:val="left" w:pos="0"/>
        </w:tabs>
        <w:spacing w:after="0"/>
        <w:ind w:left="0"/>
        <w:jc w:val="both"/>
        <w:rPr>
          <w:rFonts w:ascii="Arial" w:hAnsi="Arial" w:cs="Arial"/>
          <w:color w:val="FF0000"/>
        </w:rPr>
      </w:pPr>
    </w:p>
    <w:p w:rsidR="00997B8A" w:rsidRPr="00754EB3" w:rsidRDefault="00997B8A" w:rsidP="00997B8A">
      <w:pPr>
        <w:pStyle w:val="Odsekzoznamu"/>
        <w:tabs>
          <w:tab w:val="left" w:pos="0"/>
        </w:tabs>
        <w:spacing w:after="0"/>
        <w:ind w:left="0"/>
        <w:jc w:val="both"/>
        <w:rPr>
          <w:rFonts w:ascii="Arial" w:hAnsi="Arial" w:cs="Arial"/>
          <w:b/>
          <w:sz w:val="20"/>
        </w:rPr>
      </w:pPr>
      <w:r w:rsidRPr="00754EB3">
        <w:rPr>
          <w:rFonts w:ascii="Arial" w:hAnsi="Arial" w:cs="Arial"/>
          <w:b/>
          <w:sz w:val="20"/>
        </w:rPr>
        <w:t xml:space="preserve">Graf č. 1 </w:t>
      </w:r>
    </w:p>
    <w:p w:rsidR="00997B8A" w:rsidRPr="00754EB3" w:rsidRDefault="00997B8A" w:rsidP="00997B8A">
      <w:pPr>
        <w:pStyle w:val="Odsekzoznamu"/>
        <w:tabs>
          <w:tab w:val="left" w:pos="0"/>
        </w:tabs>
        <w:spacing w:after="0"/>
        <w:ind w:left="0"/>
        <w:jc w:val="both"/>
        <w:rPr>
          <w:rFonts w:ascii="Arial" w:hAnsi="Arial" w:cs="Arial"/>
        </w:rPr>
      </w:pPr>
      <w:r w:rsidRPr="00754EB3">
        <w:rPr>
          <w:rFonts w:ascii="Arial" w:hAnsi="Arial" w:cs="Arial"/>
          <w:noProof/>
        </w:rPr>
        <w:drawing>
          <wp:inline distT="0" distB="0" distL="0" distR="0">
            <wp:extent cx="5705475" cy="2038350"/>
            <wp:effectExtent l="19050" t="0" r="9525" b="0"/>
            <wp:docPr id="2"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97B8A" w:rsidRPr="00754EB3" w:rsidRDefault="00997B8A" w:rsidP="00997B8A">
      <w:pPr>
        <w:pStyle w:val="Odsekzoznamu"/>
        <w:tabs>
          <w:tab w:val="left" w:pos="0"/>
        </w:tabs>
        <w:spacing w:after="0"/>
        <w:ind w:left="0"/>
        <w:jc w:val="both"/>
        <w:rPr>
          <w:rFonts w:ascii="Arial" w:hAnsi="Arial" w:cs="Arial"/>
        </w:rPr>
      </w:pPr>
    </w:p>
    <w:p w:rsidR="00997B8A" w:rsidRPr="00997B8A" w:rsidRDefault="00997B8A" w:rsidP="00C05D77">
      <w:pPr>
        <w:pStyle w:val="Odsekzoznamu"/>
        <w:tabs>
          <w:tab w:val="left" w:pos="0"/>
        </w:tabs>
        <w:spacing w:after="0"/>
        <w:ind w:left="0"/>
        <w:jc w:val="both"/>
        <w:rPr>
          <w:rFonts w:ascii="Arial" w:hAnsi="Arial" w:cs="Arial"/>
        </w:rPr>
      </w:pPr>
      <w:r w:rsidRPr="00997B8A">
        <w:rPr>
          <w:rFonts w:ascii="Arial" w:hAnsi="Arial" w:cs="Arial"/>
        </w:rPr>
        <w:t>Z grafu č. 2 je vidieť, že demografická krivka zobrazuje mierne pozvoľné zvyšovanie počtu občanov v poproduktívnom veku. Občania v poproduktívnom veku sú významným štatistickým ukazovateľom, ktorý poukazuje okrem demografickej krivky aj na významnú cieľovú skupinu sociálnej práce v obci.</w:t>
      </w:r>
    </w:p>
    <w:p w:rsidR="00997B8A" w:rsidRDefault="00997B8A" w:rsidP="00C05D77">
      <w:pPr>
        <w:pStyle w:val="Odsekzoznamu"/>
        <w:tabs>
          <w:tab w:val="left" w:pos="0"/>
        </w:tabs>
        <w:spacing w:after="0"/>
        <w:ind w:left="0"/>
        <w:jc w:val="both"/>
        <w:rPr>
          <w:rFonts w:ascii="Arial" w:hAnsi="Arial" w:cs="Arial"/>
          <w:color w:val="FF0000"/>
        </w:rPr>
      </w:pPr>
    </w:p>
    <w:p w:rsidR="00C05D77" w:rsidRPr="008D2A73" w:rsidRDefault="00C05D77" w:rsidP="00C05D77">
      <w:pPr>
        <w:pStyle w:val="Odsekzoznamu"/>
        <w:numPr>
          <w:ilvl w:val="1"/>
          <w:numId w:val="10"/>
        </w:numPr>
        <w:tabs>
          <w:tab w:val="left" w:pos="709"/>
        </w:tabs>
        <w:spacing w:after="0"/>
        <w:ind w:left="709" w:hanging="709"/>
        <w:jc w:val="both"/>
        <w:rPr>
          <w:rFonts w:ascii="Arial" w:hAnsi="Arial" w:cs="Arial"/>
          <w:b/>
        </w:rPr>
      </w:pPr>
      <w:r w:rsidRPr="008D2A73">
        <w:rPr>
          <w:rFonts w:ascii="Arial" w:hAnsi="Arial" w:cs="Arial"/>
          <w:b/>
        </w:rPr>
        <w:t>Ekonomická štruktúra obce</w:t>
      </w:r>
    </w:p>
    <w:p w:rsidR="00C05D77" w:rsidRPr="008D2A73" w:rsidRDefault="00C05D77" w:rsidP="00C05D77">
      <w:pPr>
        <w:tabs>
          <w:tab w:val="left" w:pos="709"/>
        </w:tabs>
        <w:spacing w:after="0"/>
        <w:jc w:val="both"/>
        <w:rPr>
          <w:rFonts w:ascii="Arial" w:hAnsi="Arial" w:cs="Arial"/>
        </w:rPr>
      </w:pPr>
      <w:r w:rsidRPr="008D2A73">
        <w:rPr>
          <w:rFonts w:ascii="Arial" w:hAnsi="Arial" w:cs="Arial"/>
        </w:rPr>
        <w:t xml:space="preserve">Ekonomickú štruktúru obce tvoria podnikateľské subjekty – fyzické a právnické osoby, ktoré </w:t>
      </w:r>
      <w:r w:rsidR="00F757A5" w:rsidRPr="008D2A73">
        <w:rPr>
          <w:rFonts w:ascii="Arial" w:hAnsi="Arial" w:cs="Arial"/>
        </w:rPr>
        <w:t xml:space="preserve">buď v obci pôsobia, alebo ako FO majú v obci trvalé bydlisko a svoju podnikateľskú činnosť vykonávajú na inom mieste. Pre obec sú podnikateľské subjekty okrem poskytovania pracovných príležitostí občanom obce aj prispievateľmi do rozpočtu obce prostredníctvom </w:t>
      </w:r>
      <w:r w:rsidRPr="008D2A73">
        <w:rPr>
          <w:rFonts w:ascii="Arial" w:hAnsi="Arial" w:cs="Arial"/>
        </w:rPr>
        <w:t xml:space="preserve"> miestnych daní a</w:t>
      </w:r>
      <w:r w:rsidR="00F757A5" w:rsidRPr="008D2A73">
        <w:rPr>
          <w:rFonts w:ascii="Arial" w:hAnsi="Arial" w:cs="Arial"/>
        </w:rPr>
        <w:t> </w:t>
      </w:r>
      <w:r w:rsidRPr="008D2A73">
        <w:rPr>
          <w:rFonts w:ascii="Arial" w:hAnsi="Arial" w:cs="Arial"/>
        </w:rPr>
        <w:t>poplatkov</w:t>
      </w:r>
      <w:r w:rsidR="00F757A5" w:rsidRPr="008D2A73">
        <w:rPr>
          <w:rFonts w:ascii="Arial" w:hAnsi="Arial" w:cs="Arial"/>
        </w:rPr>
        <w:t xml:space="preserve">.  </w:t>
      </w:r>
    </w:p>
    <w:p w:rsidR="00C05D77" w:rsidRPr="008D2A73" w:rsidRDefault="00C05D77" w:rsidP="00C05D77">
      <w:pPr>
        <w:tabs>
          <w:tab w:val="left" w:pos="709"/>
        </w:tabs>
        <w:spacing w:after="0"/>
        <w:jc w:val="both"/>
        <w:rPr>
          <w:rFonts w:ascii="Arial" w:hAnsi="Arial" w:cs="Arial"/>
        </w:rPr>
      </w:pPr>
      <w:r w:rsidRPr="008D2A73">
        <w:rPr>
          <w:rFonts w:ascii="Arial" w:hAnsi="Arial" w:cs="Arial"/>
        </w:rPr>
        <w:t xml:space="preserve">V obci </w:t>
      </w:r>
      <w:r w:rsidR="008D2A73" w:rsidRPr="008D2A73">
        <w:rPr>
          <w:rFonts w:ascii="Arial" w:hAnsi="Arial" w:cs="Arial"/>
        </w:rPr>
        <w:t>Klokoč</w:t>
      </w:r>
      <w:r w:rsidR="00F87A74" w:rsidRPr="008D2A73">
        <w:rPr>
          <w:rFonts w:ascii="Arial" w:hAnsi="Arial" w:cs="Arial"/>
        </w:rPr>
        <w:t xml:space="preserve"> majú aktuálne sídlo firmy alebo trvalé bydlisko fyzickej osoby </w:t>
      </w:r>
      <w:r w:rsidRPr="008D2A73">
        <w:rPr>
          <w:rFonts w:ascii="Arial" w:hAnsi="Arial" w:cs="Arial"/>
        </w:rPr>
        <w:t xml:space="preserve"> </w:t>
      </w:r>
      <w:r w:rsidR="00F87A74" w:rsidRPr="008D2A73">
        <w:rPr>
          <w:rFonts w:ascii="Arial" w:hAnsi="Arial" w:cs="Arial"/>
        </w:rPr>
        <w:t>tieto podnikateľské subjekty</w:t>
      </w:r>
      <w:r w:rsidR="00BA6160" w:rsidRPr="008D2A73">
        <w:rPr>
          <w:rFonts w:ascii="Arial" w:hAnsi="Arial" w:cs="Arial"/>
        </w:rPr>
        <w:t xml:space="preserve"> a</w:t>
      </w:r>
      <w:r w:rsidR="00685D4A" w:rsidRPr="008D2A73">
        <w:rPr>
          <w:rFonts w:ascii="Arial" w:hAnsi="Arial" w:cs="Arial"/>
        </w:rPr>
        <w:t> združenia resp. spoločenstvá:</w:t>
      </w:r>
    </w:p>
    <w:p w:rsidR="00997B8A" w:rsidRPr="001D7DD3" w:rsidRDefault="00997B8A" w:rsidP="00997B8A">
      <w:pPr>
        <w:pStyle w:val="Odsekzoznamu"/>
        <w:tabs>
          <w:tab w:val="left" w:pos="0"/>
        </w:tabs>
        <w:spacing w:before="240" w:after="0"/>
        <w:ind w:left="0"/>
        <w:jc w:val="both"/>
        <w:rPr>
          <w:rFonts w:ascii="Arial" w:hAnsi="Arial" w:cs="Arial"/>
        </w:rPr>
      </w:pPr>
      <w:r w:rsidRPr="001D7DD3">
        <w:rPr>
          <w:rFonts w:ascii="Arial" w:hAnsi="Arial" w:cs="Arial"/>
          <w:u w:val="single"/>
        </w:rPr>
        <w:t>Podnikateľské subjekty pôsobiace v</w:t>
      </w:r>
      <w:r w:rsidR="001D7DD3" w:rsidRPr="001D7DD3">
        <w:rPr>
          <w:rFonts w:ascii="Arial" w:hAnsi="Arial" w:cs="Arial"/>
          <w:u w:val="single"/>
        </w:rPr>
        <w:t> cestovaní a ubytovaní</w:t>
      </w:r>
      <w:r w:rsidRPr="001D7DD3">
        <w:rPr>
          <w:rFonts w:ascii="Arial" w:hAnsi="Arial" w:cs="Arial"/>
        </w:rPr>
        <w:t>:</w:t>
      </w:r>
    </w:p>
    <w:p w:rsidR="00997B8A" w:rsidRPr="001D7DD3" w:rsidRDefault="001D7DD3" w:rsidP="00997B8A">
      <w:pPr>
        <w:pStyle w:val="Odsekzoznamu"/>
        <w:tabs>
          <w:tab w:val="left" w:pos="0"/>
        </w:tabs>
        <w:spacing w:after="0"/>
        <w:ind w:left="0"/>
        <w:jc w:val="both"/>
        <w:rPr>
          <w:rFonts w:ascii="Arial" w:hAnsi="Arial" w:cs="Arial"/>
        </w:rPr>
      </w:pPr>
      <w:r w:rsidRPr="001D7DD3">
        <w:rPr>
          <w:rFonts w:ascii="Arial" w:hAnsi="Arial" w:cs="Arial"/>
        </w:rPr>
        <w:t xml:space="preserve">Slavomír Grajciar – SG </w:t>
      </w:r>
      <w:proofErr w:type="spellStart"/>
      <w:r w:rsidRPr="001D7DD3">
        <w:rPr>
          <w:rFonts w:ascii="Arial" w:hAnsi="Arial" w:cs="Arial"/>
        </w:rPr>
        <w:t>Speed</w:t>
      </w:r>
      <w:proofErr w:type="spellEnd"/>
      <w:r w:rsidR="00997B8A" w:rsidRPr="001D7DD3">
        <w:rPr>
          <w:rFonts w:ascii="Arial" w:hAnsi="Arial" w:cs="Arial"/>
        </w:rPr>
        <w:t xml:space="preserve">  FO  - </w:t>
      </w:r>
      <w:r w:rsidRPr="001D7DD3">
        <w:rPr>
          <w:rFonts w:ascii="Arial" w:hAnsi="Arial" w:cs="Arial"/>
        </w:rPr>
        <w:t>ostatná osobná pozemná doprava</w:t>
      </w:r>
      <w:r w:rsidR="00997B8A" w:rsidRPr="001D7DD3">
        <w:rPr>
          <w:rFonts w:ascii="Arial" w:hAnsi="Arial" w:cs="Arial"/>
        </w:rPr>
        <w:t>.</w:t>
      </w:r>
    </w:p>
    <w:p w:rsidR="00997B8A" w:rsidRDefault="00997B8A" w:rsidP="00F87A74">
      <w:pPr>
        <w:pStyle w:val="Odsekzoznamu"/>
        <w:tabs>
          <w:tab w:val="left" w:pos="0"/>
        </w:tabs>
        <w:spacing w:before="240" w:after="0"/>
        <w:ind w:left="0"/>
        <w:jc w:val="both"/>
        <w:rPr>
          <w:rFonts w:ascii="Arial" w:hAnsi="Arial" w:cs="Arial"/>
          <w:color w:val="FF0000"/>
          <w:u w:val="single"/>
        </w:rPr>
      </w:pPr>
    </w:p>
    <w:p w:rsidR="001D7DD3" w:rsidRPr="001D7DD3" w:rsidRDefault="001D7DD3" w:rsidP="001D7DD3">
      <w:pPr>
        <w:pStyle w:val="Odsekzoznamu"/>
        <w:tabs>
          <w:tab w:val="left" w:pos="0"/>
        </w:tabs>
        <w:spacing w:before="240" w:after="0"/>
        <w:ind w:left="0"/>
        <w:jc w:val="both"/>
        <w:rPr>
          <w:rFonts w:ascii="Arial" w:hAnsi="Arial" w:cs="Arial"/>
        </w:rPr>
      </w:pPr>
      <w:r w:rsidRPr="001D7DD3">
        <w:rPr>
          <w:rFonts w:ascii="Arial" w:hAnsi="Arial" w:cs="Arial"/>
          <w:u w:val="single"/>
        </w:rPr>
        <w:t>Podnikateľské subjekty pôsobiace vo financiách a práve</w:t>
      </w:r>
      <w:r w:rsidRPr="001D7DD3">
        <w:rPr>
          <w:rFonts w:ascii="Arial" w:hAnsi="Arial" w:cs="Arial"/>
        </w:rPr>
        <w:t>:</w:t>
      </w:r>
    </w:p>
    <w:p w:rsidR="001D7DD3" w:rsidRDefault="001D7DD3" w:rsidP="001D7DD3">
      <w:pPr>
        <w:pStyle w:val="Odsekzoznamu"/>
        <w:tabs>
          <w:tab w:val="left" w:pos="0"/>
        </w:tabs>
        <w:spacing w:after="0"/>
        <w:ind w:left="0"/>
        <w:jc w:val="both"/>
        <w:rPr>
          <w:rFonts w:ascii="Arial" w:hAnsi="Arial" w:cs="Arial"/>
        </w:rPr>
      </w:pPr>
      <w:r w:rsidRPr="001D7DD3">
        <w:rPr>
          <w:rFonts w:ascii="Arial" w:hAnsi="Arial" w:cs="Arial"/>
        </w:rPr>
        <w:t xml:space="preserve">Eva </w:t>
      </w:r>
      <w:proofErr w:type="spellStart"/>
      <w:r w:rsidRPr="001D7DD3">
        <w:rPr>
          <w:rFonts w:ascii="Arial" w:hAnsi="Arial" w:cs="Arial"/>
        </w:rPr>
        <w:t>Farbiaková</w:t>
      </w:r>
      <w:proofErr w:type="spellEnd"/>
      <w:r w:rsidRPr="001D7DD3">
        <w:rPr>
          <w:rFonts w:ascii="Arial" w:hAnsi="Arial" w:cs="Arial"/>
        </w:rPr>
        <w:t xml:space="preserve"> FO – činnosť poisťovacích agentov a maklérov.</w:t>
      </w:r>
    </w:p>
    <w:p w:rsidR="001D7DD3" w:rsidRDefault="001D7DD3" w:rsidP="001D7DD3">
      <w:pPr>
        <w:pStyle w:val="Odsekzoznamu"/>
        <w:tabs>
          <w:tab w:val="left" w:pos="0"/>
        </w:tabs>
        <w:spacing w:after="0"/>
        <w:ind w:left="0"/>
        <w:jc w:val="both"/>
        <w:rPr>
          <w:rFonts w:ascii="Arial" w:hAnsi="Arial" w:cs="Arial"/>
        </w:rPr>
      </w:pPr>
    </w:p>
    <w:p w:rsidR="001D7DD3" w:rsidRPr="001D7DD3" w:rsidRDefault="001D7DD3" w:rsidP="001D7DD3">
      <w:pPr>
        <w:pStyle w:val="Odsekzoznamu"/>
        <w:tabs>
          <w:tab w:val="left" w:pos="0"/>
        </w:tabs>
        <w:spacing w:before="240" w:after="0"/>
        <w:ind w:left="0"/>
        <w:jc w:val="both"/>
        <w:rPr>
          <w:rFonts w:ascii="Arial" w:hAnsi="Arial" w:cs="Arial"/>
        </w:rPr>
      </w:pPr>
      <w:r w:rsidRPr="001D7DD3">
        <w:rPr>
          <w:rFonts w:ascii="Arial" w:hAnsi="Arial" w:cs="Arial"/>
          <w:u w:val="single"/>
        </w:rPr>
        <w:t>Podnikateľské subjekty pôsobiace v obchode a maloobchode</w:t>
      </w:r>
      <w:r w:rsidRPr="001D7DD3">
        <w:rPr>
          <w:rFonts w:ascii="Arial" w:hAnsi="Arial" w:cs="Arial"/>
        </w:rPr>
        <w:t>:</w:t>
      </w:r>
    </w:p>
    <w:p w:rsidR="001D7DD3" w:rsidRDefault="001D7DD3" w:rsidP="001D7DD3">
      <w:pPr>
        <w:pStyle w:val="Odsekzoznamu"/>
        <w:tabs>
          <w:tab w:val="left" w:pos="0"/>
        </w:tabs>
        <w:spacing w:after="0"/>
        <w:ind w:left="0"/>
        <w:jc w:val="both"/>
        <w:rPr>
          <w:rFonts w:ascii="Arial" w:hAnsi="Arial" w:cs="Arial"/>
        </w:rPr>
      </w:pPr>
      <w:r>
        <w:rPr>
          <w:rFonts w:ascii="Arial" w:hAnsi="Arial" w:cs="Arial"/>
        </w:rPr>
        <w:t xml:space="preserve">Ľubomír </w:t>
      </w:r>
      <w:proofErr w:type="spellStart"/>
      <w:r>
        <w:rPr>
          <w:rFonts w:ascii="Arial" w:hAnsi="Arial" w:cs="Arial"/>
        </w:rPr>
        <w:t>Farbiak</w:t>
      </w:r>
      <w:proofErr w:type="spellEnd"/>
      <w:r>
        <w:rPr>
          <w:rFonts w:ascii="Arial" w:hAnsi="Arial" w:cs="Arial"/>
        </w:rPr>
        <w:t xml:space="preserve"> – </w:t>
      </w:r>
      <w:proofErr w:type="spellStart"/>
      <w:r>
        <w:rPr>
          <w:rFonts w:ascii="Arial" w:hAnsi="Arial" w:cs="Arial"/>
        </w:rPr>
        <w:t>FARaS</w:t>
      </w:r>
      <w:proofErr w:type="spellEnd"/>
      <w:r>
        <w:rPr>
          <w:rFonts w:ascii="Arial" w:hAnsi="Arial" w:cs="Arial"/>
        </w:rPr>
        <w:t xml:space="preserve"> </w:t>
      </w:r>
      <w:r w:rsidRPr="001D7DD3">
        <w:rPr>
          <w:rFonts w:ascii="Arial" w:hAnsi="Arial" w:cs="Arial"/>
        </w:rPr>
        <w:t xml:space="preserve"> FO – </w:t>
      </w:r>
      <w:r>
        <w:rPr>
          <w:rFonts w:ascii="Arial" w:hAnsi="Arial" w:cs="Arial"/>
        </w:rPr>
        <w:t xml:space="preserve">maloobchod v nešpecializovaných predajniach najmä s potravinami, nápojmi a tabakom, </w:t>
      </w:r>
    </w:p>
    <w:p w:rsidR="001D7DD3" w:rsidRDefault="001D7DD3" w:rsidP="001D7DD3">
      <w:pPr>
        <w:pStyle w:val="Odsekzoznamu"/>
        <w:tabs>
          <w:tab w:val="left" w:pos="0"/>
        </w:tabs>
        <w:spacing w:after="0"/>
        <w:ind w:left="0"/>
        <w:jc w:val="both"/>
        <w:rPr>
          <w:rFonts w:ascii="Arial" w:hAnsi="Arial" w:cs="Arial"/>
        </w:rPr>
      </w:pPr>
      <w:r>
        <w:rPr>
          <w:rFonts w:ascii="Arial" w:hAnsi="Arial" w:cs="Arial"/>
        </w:rPr>
        <w:t>Martin Ľupták FO -  ostatný maloobchod mimo predajní, stánkov a trhov,</w:t>
      </w:r>
    </w:p>
    <w:p w:rsidR="001D7DD3" w:rsidRDefault="001D7DD3" w:rsidP="001D7DD3">
      <w:pPr>
        <w:pStyle w:val="Odsekzoznamu"/>
        <w:tabs>
          <w:tab w:val="left" w:pos="0"/>
        </w:tabs>
        <w:spacing w:after="0"/>
        <w:ind w:left="0"/>
        <w:jc w:val="both"/>
        <w:rPr>
          <w:rFonts w:ascii="Arial" w:hAnsi="Arial" w:cs="Arial"/>
        </w:rPr>
      </w:pPr>
      <w:r>
        <w:rPr>
          <w:rFonts w:ascii="Arial" w:hAnsi="Arial" w:cs="Arial"/>
        </w:rPr>
        <w:t>Vladimír Čierny FO – ostatný maloobchod mimo predajní, stánkov a trhov,</w:t>
      </w:r>
    </w:p>
    <w:p w:rsidR="001D7DD3" w:rsidRDefault="001D7DD3" w:rsidP="001D7DD3">
      <w:pPr>
        <w:pStyle w:val="Odsekzoznamu"/>
        <w:tabs>
          <w:tab w:val="left" w:pos="0"/>
        </w:tabs>
        <w:spacing w:after="0"/>
        <w:ind w:left="0"/>
        <w:jc w:val="both"/>
        <w:rPr>
          <w:rFonts w:ascii="Arial" w:hAnsi="Arial" w:cs="Arial"/>
        </w:rPr>
      </w:pPr>
      <w:r>
        <w:rPr>
          <w:rFonts w:ascii="Arial" w:hAnsi="Arial" w:cs="Arial"/>
        </w:rPr>
        <w:t xml:space="preserve">VIOLETS </w:t>
      </w:r>
      <w:proofErr w:type="spellStart"/>
      <w:r>
        <w:rPr>
          <w:rFonts w:ascii="Arial" w:hAnsi="Arial" w:cs="Arial"/>
        </w:rPr>
        <w:t>s.r.o</w:t>
      </w:r>
      <w:proofErr w:type="spellEnd"/>
      <w:r>
        <w:rPr>
          <w:rFonts w:ascii="Arial" w:hAnsi="Arial" w:cs="Arial"/>
        </w:rPr>
        <w:t xml:space="preserve"> – sprostredkovanie obchodu s rozličným tovarom,</w:t>
      </w:r>
    </w:p>
    <w:p w:rsidR="001D7DD3" w:rsidRDefault="001D7DD3" w:rsidP="001D7DD3">
      <w:pPr>
        <w:pStyle w:val="Odsekzoznamu"/>
        <w:tabs>
          <w:tab w:val="left" w:pos="0"/>
        </w:tabs>
        <w:spacing w:after="0"/>
        <w:ind w:left="0"/>
        <w:jc w:val="both"/>
        <w:rPr>
          <w:rFonts w:ascii="Arial" w:hAnsi="Arial" w:cs="Arial"/>
        </w:rPr>
      </w:pPr>
      <w:r>
        <w:rPr>
          <w:rFonts w:ascii="Arial" w:hAnsi="Arial" w:cs="Arial"/>
        </w:rPr>
        <w:t xml:space="preserve">Michal </w:t>
      </w:r>
      <w:proofErr w:type="spellStart"/>
      <w:r>
        <w:rPr>
          <w:rFonts w:ascii="Arial" w:hAnsi="Arial" w:cs="Arial"/>
        </w:rPr>
        <w:t>Bartko</w:t>
      </w:r>
      <w:proofErr w:type="spellEnd"/>
      <w:r>
        <w:rPr>
          <w:rFonts w:ascii="Arial" w:hAnsi="Arial" w:cs="Arial"/>
        </w:rPr>
        <w:t xml:space="preserve"> FO – sprostredkovanie obchodu s rozličným tovarom.</w:t>
      </w:r>
    </w:p>
    <w:p w:rsidR="001D7DD3" w:rsidRPr="00A60BF7" w:rsidRDefault="001D7DD3" w:rsidP="00C05D77">
      <w:pPr>
        <w:pStyle w:val="Odsekzoznamu"/>
        <w:tabs>
          <w:tab w:val="left" w:pos="0"/>
        </w:tabs>
        <w:spacing w:after="0"/>
        <w:ind w:left="0"/>
        <w:jc w:val="both"/>
        <w:rPr>
          <w:rFonts w:ascii="Arial" w:hAnsi="Arial" w:cs="Arial"/>
        </w:rPr>
      </w:pPr>
    </w:p>
    <w:p w:rsidR="00F87A74" w:rsidRPr="00A60BF7" w:rsidRDefault="00F87A74" w:rsidP="00F87A74">
      <w:pPr>
        <w:pStyle w:val="Odsekzoznamu"/>
        <w:tabs>
          <w:tab w:val="left" w:pos="0"/>
        </w:tabs>
        <w:spacing w:before="240" w:after="0"/>
        <w:ind w:left="0"/>
        <w:jc w:val="both"/>
        <w:rPr>
          <w:rFonts w:ascii="Arial" w:hAnsi="Arial" w:cs="Arial"/>
        </w:rPr>
      </w:pPr>
      <w:r w:rsidRPr="00A60BF7">
        <w:rPr>
          <w:rFonts w:ascii="Arial" w:hAnsi="Arial" w:cs="Arial"/>
          <w:u w:val="single"/>
        </w:rPr>
        <w:t>Podnikateľské subjekty pôsobiace v priemysle a výrobe</w:t>
      </w:r>
      <w:r w:rsidRPr="00A60BF7">
        <w:rPr>
          <w:rFonts w:ascii="Arial" w:hAnsi="Arial" w:cs="Arial"/>
        </w:rPr>
        <w:t>:</w:t>
      </w:r>
    </w:p>
    <w:p w:rsidR="00F87A74" w:rsidRPr="00A60BF7" w:rsidRDefault="00A60BF7" w:rsidP="00C05D77">
      <w:pPr>
        <w:pStyle w:val="Odsekzoznamu"/>
        <w:tabs>
          <w:tab w:val="left" w:pos="0"/>
        </w:tabs>
        <w:spacing w:after="0"/>
        <w:ind w:left="0"/>
        <w:jc w:val="both"/>
        <w:rPr>
          <w:rFonts w:ascii="Arial" w:hAnsi="Arial" w:cs="Arial"/>
        </w:rPr>
      </w:pPr>
      <w:r w:rsidRPr="00A60BF7">
        <w:rPr>
          <w:rFonts w:ascii="Arial" w:hAnsi="Arial" w:cs="Arial"/>
        </w:rPr>
        <w:t xml:space="preserve">Milan </w:t>
      </w:r>
      <w:proofErr w:type="spellStart"/>
      <w:r w:rsidRPr="00A60BF7">
        <w:rPr>
          <w:rFonts w:ascii="Arial" w:hAnsi="Arial" w:cs="Arial"/>
        </w:rPr>
        <w:t>Petrinec</w:t>
      </w:r>
      <w:proofErr w:type="spellEnd"/>
      <w:r w:rsidRPr="00A60BF7">
        <w:rPr>
          <w:rFonts w:ascii="Arial" w:hAnsi="Arial" w:cs="Arial"/>
        </w:rPr>
        <w:t xml:space="preserve"> </w:t>
      </w:r>
      <w:r w:rsidR="00670C58" w:rsidRPr="00A60BF7">
        <w:rPr>
          <w:rFonts w:ascii="Arial" w:hAnsi="Arial" w:cs="Arial"/>
        </w:rPr>
        <w:t xml:space="preserve"> FO – obrábanie,</w:t>
      </w:r>
    </w:p>
    <w:p w:rsidR="00670C58" w:rsidRPr="00A60BF7" w:rsidRDefault="00A60BF7" w:rsidP="00C05D77">
      <w:pPr>
        <w:pStyle w:val="Odsekzoznamu"/>
        <w:tabs>
          <w:tab w:val="left" w:pos="0"/>
        </w:tabs>
        <w:spacing w:after="0"/>
        <w:ind w:left="0"/>
        <w:jc w:val="both"/>
        <w:rPr>
          <w:rFonts w:ascii="Arial" w:hAnsi="Arial" w:cs="Arial"/>
        </w:rPr>
      </w:pPr>
      <w:r w:rsidRPr="00A60BF7">
        <w:rPr>
          <w:rFonts w:ascii="Arial" w:hAnsi="Arial" w:cs="Arial"/>
        </w:rPr>
        <w:t xml:space="preserve">Radko Lehocký </w:t>
      </w:r>
      <w:r w:rsidR="00670C58" w:rsidRPr="00A60BF7">
        <w:rPr>
          <w:rFonts w:ascii="Arial" w:hAnsi="Arial" w:cs="Arial"/>
        </w:rPr>
        <w:t xml:space="preserve"> FO – </w:t>
      </w:r>
      <w:r w:rsidRPr="00A60BF7">
        <w:rPr>
          <w:rFonts w:ascii="Arial" w:hAnsi="Arial" w:cs="Arial"/>
        </w:rPr>
        <w:t>obrábanie</w:t>
      </w:r>
      <w:r w:rsidR="00670C58" w:rsidRPr="00A60BF7">
        <w:rPr>
          <w:rFonts w:ascii="Arial" w:hAnsi="Arial" w:cs="Arial"/>
        </w:rPr>
        <w:t xml:space="preserve">, </w:t>
      </w:r>
    </w:p>
    <w:p w:rsidR="00A60BF7" w:rsidRPr="00A60BF7" w:rsidRDefault="00A60BF7" w:rsidP="00C05D77">
      <w:pPr>
        <w:pStyle w:val="Odsekzoznamu"/>
        <w:tabs>
          <w:tab w:val="left" w:pos="0"/>
        </w:tabs>
        <w:spacing w:after="0"/>
        <w:ind w:left="0"/>
        <w:jc w:val="both"/>
        <w:rPr>
          <w:rStyle w:val="Zvraznenie"/>
          <w:rFonts w:ascii="Arial" w:hAnsi="Arial" w:cs="Arial"/>
          <w:i w:val="0"/>
          <w:shd w:val="clear" w:color="auto" w:fill="FFFFFF"/>
        </w:rPr>
      </w:pPr>
      <w:r w:rsidRPr="00A60BF7">
        <w:rPr>
          <w:rFonts w:ascii="Arial" w:hAnsi="Arial" w:cs="Arial"/>
        </w:rPr>
        <w:t xml:space="preserve">Vladimír Pinka PRO – EL </w:t>
      </w:r>
      <w:r w:rsidR="00670C58" w:rsidRPr="00A60BF7">
        <w:rPr>
          <w:rFonts w:ascii="Arial" w:hAnsi="Arial" w:cs="Arial"/>
        </w:rPr>
        <w:t xml:space="preserve"> - </w:t>
      </w:r>
      <w:r w:rsidRPr="00A60BF7">
        <w:rPr>
          <w:rStyle w:val="Zvraznenie"/>
          <w:rFonts w:ascii="Arial" w:hAnsi="Arial" w:cs="Arial"/>
          <w:i w:val="0"/>
          <w:shd w:val="clear" w:color="auto" w:fill="FFFFFF"/>
        </w:rPr>
        <w:t>v</w:t>
      </w:r>
      <w:r w:rsidR="00670C58" w:rsidRPr="00A60BF7">
        <w:rPr>
          <w:rStyle w:val="Zvraznenie"/>
          <w:rFonts w:ascii="Arial" w:hAnsi="Arial" w:cs="Arial"/>
          <w:i w:val="0"/>
          <w:shd w:val="clear" w:color="auto" w:fill="FFFFFF"/>
        </w:rPr>
        <w:t xml:space="preserve">ýroba ostatných </w:t>
      </w:r>
      <w:r w:rsidRPr="00A60BF7">
        <w:rPr>
          <w:rStyle w:val="Zvraznenie"/>
          <w:rFonts w:ascii="Arial" w:hAnsi="Arial" w:cs="Arial"/>
          <w:i w:val="0"/>
          <w:shd w:val="clear" w:color="auto" w:fill="FFFFFF"/>
        </w:rPr>
        <w:t xml:space="preserve">kovových výrobkov </w:t>
      </w:r>
      <w:proofErr w:type="spellStart"/>
      <w:r w:rsidRPr="00A60BF7">
        <w:rPr>
          <w:rStyle w:val="Zvraznenie"/>
          <w:rFonts w:ascii="Arial" w:hAnsi="Arial" w:cs="Arial"/>
          <w:i w:val="0"/>
          <w:shd w:val="clear" w:color="auto" w:fill="FFFFFF"/>
        </w:rPr>
        <w:t>i.n</w:t>
      </w:r>
      <w:proofErr w:type="spellEnd"/>
      <w:r w:rsidRPr="00A60BF7">
        <w:rPr>
          <w:rStyle w:val="Zvraznenie"/>
          <w:rFonts w:ascii="Arial" w:hAnsi="Arial" w:cs="Arial"/>
          <w:i w:val="0"/>
          <w:shd w:val="clear" w:color="auto" w:fill="FFFFFF"/>
        </w:rPr>
        <w:t>,</w:t>
      </w:r>
    </w:p>
    <w:p w:rsidR="00A60BF7" w:rsidRPr="00A60BF7" w:rsidRDefault="00A60BF7" w:rsidP="00C05D77">
      <w:pPr>
        <w:pStyle w:val="Odsekzoznamu"/>
        <w:tabs>
          <w:tab w:val="left" w:pos="0"/>
        </w:tabs>
        <w:spacing w:after="0"/>
        <w:ind w:left="0"/>
        <w:jc w:val="both"/>
        <w:rPr>
          <w:rStyle w:val="Zvraznenie"/>
          <w:rFonts w:ascii="Arial" w:hAnsi="Arial" w:cs="Arial"/>
          <w:i w:val="0"/>
          <w:shd w:val="clear" w:color="auto" w:fill="FFFFFF"/>
        </w:rPr>
      </w:pPr>
      <w:r w:rsidRPr="00A60BF7">
        <w:rPr>
          <w:rStyle w:val="Zvraznenie"/>
          <w:rFonts w:ascii="Arial" w:hAnsi="Arial" w:cs="Arial"/>
          <w:i w:val="0"/>
          <w:shd w:val="clear" w:color="auto" w:fill="FFFFFF"/>
        </w:rPr>
        <w:t xml:space="preserve">Jozef </w:t>
      </w:r>
      <w:proofErr w:type="spellStart"/>
      <w:r w:rsidRPr="00A60BF7">
        <w:rPr>
          <w:rStyle w:val="Zvraznenie"/>
          <w:rFonts w:ascii="Arial" w:hAnsi="Arial" w:cs="Arial"/>
          <w:i w:val="0"/>
          <w:shd w:val="clear" w:color="auto" w:fill="FFFFFF"/>
        </w:rPr>
        <w:t>Výboštok</w:t>
      </w:r>
      <w:proofErr w:type="spellEnd"/>
      <w:r w:rsidRPr="00A60BF7">
        <w:rPr>
          <w:rStyle w:val="Zvraznenie"/>
          <w:rFonts w:ascii="Arial" w:hAnsi="Arial" w:cs="Arial"/>
          <w:i w:val="0"/>
          <w:shd w:val="clear" w:color="auto" w:fill="FFFFFF"/>
        </w:rPr>
        <w:t xml:space="preserve"> ml. FO – pilovanie a hobľovanie dreva, </w:t>
      </w:r>
    </w:p>
    <w:p w:rsidR="00A60BF7" w:rsidRPr="00A60BF7" w:rsidRDefault="00A60BF7" w:rsidP="00C05D77">
      <w:pPr>
        <w:pStyle w:val="Odsekzoznamu"/>
        <w:tabs>
          <w:tab w:val="left" w:pos="0"/>
        </w:tabs>
        <w:spacing w:after="0"/>
        <w:ind w:left="0"/>
        <w:jc w:val="both"/>
        <w:rPr>
          <w:rStyle w:val="Zvraznenie"/>
          <w:rFonts w:ascii="Arial" w:hAnsi="Arial" w:cs="Arial"/>
          <w:i w:val="0"/>
          <w:shd w:val="clear" w:color="auto" w:fill="FFFFFF"/>
        </w:rPr>
      </w:pPr>
      <w:r w:rsidRPr="00A60BF7">
        <w:rPr>
          <w:rStyle w:val="Zvraznenie"/>
          <w:rFonts w:ascii="Arial" w:hAnsi="Arial" w:cs="Arial"/>
          <w:i w:val="0"/>
          <w:shd w:val="clear" w:color="auto" w:fill="FFFFFF"/>
        </w:rPr>
        <w:t xml:space="preserve">Kovovýroba LV – výroba ostatných kovových výrobkov </w:t>
      </w:r>
      <w:proofErr w:type="spellStart"/>
      <w:r w:rsidRPr="00A60BF7">
        <w:rPr>
          <w:rStyle w:val="Zvraznenie"/>
          <w:rFonts w:ascii="Arial" w:hAnsi="Arial" w:cs="Arial"/>
          <w:i w:val="0"/>
          <w:shd w:val="clear" w:color="auto" w:fill="FFFFFF"/>
        </w:rPr>
        <w:t>i.n</w:t>
      </w:r>
      <w:proofErr w:type="spellEnd"/>
      <w:r w:rsidRPr="00A60BF7">
        <w:rPr>
          <w:rStyle w:val="Zvraznenie"/>
          <w:rFonts w:ascii="Arial" w:hAnsi="Arial" w:cs="Arial"/>
          <w:i w:val="0"/>
          <w:shd w:val="clear" w:color="auto" w:fill="FFFFFF"/>
        </w:rPr>
        <w:t>.</w:t>
      </w:r>
    </w:p>
    <w:p w:rsidR="00A60BF7" w:rsidRPr="00A60BF7" w:rsidRDefault="00A60BF7" w:rsidP="00C05D77">
      <w:pPr>
        <w:pStyle w:val="Odsekzoznamu"/>
        <w:tabs>
          <w:tab w:val="left" w:pos="0"/>
        </w:tabs>
        <w:spacing w:after="0"/>
        <w:ind w:left="0"/>
        <w:jc w:val="both"/>
        <w:rPr>
          <w:rStyle w:val="Zvraznenie"/>
          <w:rFonts w:ascii="Arial" w:hAnsi="Arial" w:cs="Arial"/>
          <w:i w:val="0"/>
          <w:shd w:val="clear" w:color="auto" w:fill="FFFFFF"/>
        </w:rPr>
      </w:pPr>
      <w:r w:rsidRPr="00A60BF7">
        <w:rPr>
          <w:rStyle w:val="Zvraznenie"/>
          <w:rFonts w:ascii="Arial" w:hAnsi="Arial" w:cs="Arial"/>
          <w:i w:val="0"/>
          <w:shd w:val="clear" w:color="auto" w:fill="FFFFFF"/>
        </w:rPr>
        <w:t xml:space="preserve">ABC stavebná </w:t>
      </w:r>
      <w:proofErr w:type="spellStart"/>
      <w:r w:rsidRPr="00A60BF7">
        <w:rPr>
          <w:rStyle w:val="Zvraznenie"/>
          <w:rFonts w:ascii="Arial" w:hAnsi="Arial" w:cs="Arial"/>
          <w:i w:val="0"/>
          <w:shd w:val="clear" w:color="auto" w:fill="FFFFFF"/>
        </w:rPr>
        <w:t>s.r.o</w:t>
      </w:r>
      <w:proofErr w:type="spellEnd"/>
      <w:r w:rsidRPr="00A60BF7">
        <w:rPr>
          <w:rStyle w:val="Zvraznenie"/>
          <w:rFonts w:ascii="Arial" w:hAnsi="Arial" w:cs="Arial"/>
          <w:i w:val="0"/>
          <w:shd w:val="clear" w:color="auto" w:fill="FFFFFF"/>
        </w:rPr>
        <w:t xml:space="preserve"> – výroba </w:t>
      </w:r>
      <w:proofErr w:type="spellStart"/>
      <w:r w:rsidRPr="00A60BF7">
        <w:rPr>
          <w:rStyle w:val="Zvraznenie"/>
          <w:rFonts w:ascii="Arial" w:hAnsi="Arial" w:cs="Arial"/>
          <w:i w:val="0"/>
          <w:shd w:val="clear" w:color="auto" w:fill="FFFFFF"/>
        </w:rPr>
        <w:t>stavebnostolárska</w:t>
      </w:r>
      <w:proofErr w:type="spellEnd"/>
      <w:r w:rsidRPr="00A60BF7">
        <w:rPr>
          <w:rStyle w:val="Zvraznenie"/>
          <w:rFonts w:ascii="Arial" w:hAnsi="Arial" w:cs="Arial"/>
          <w:i w:val="0"/>
          <w:shd w:val="clear" w:color="auto" w:fill="FFFFFF"/>
        </w:rPr>
        <w:t xml:space="preserve"> a tesárska. </w:t>
      </w:r>
    </w:p>
    <w:p w:rsidR="00670C58" w:rsidRPr="00D27FB6" w:rsidRDefault="00670C58" w:rsidP="00C05D77">
      <w:pPr>
        <w:pStyle w:val="Odsekzoznamu"/>
        <w:tabs>
          <w:tab w:val="left" w:pos="0"/>
        </w:tabs>
        <w:spacing w:after="0"/>
        <w:ind w:left="0"/>
        <w:jc w:val="both"/>
        <w:rPr>
          <w:rFonts w:ascii="Arial" w:hAnsi="Arial" w:cs="Arial"/>
          <w:i/>
          <w:color w:val="FF0000"/>
        </w:rPr>
      </w:pPr>
      <w:r w:rsidRPr="00D27FB6">
        <w:rPr>
          <w:rStyle w:val="Zvraznenie"/>
          <w:rFonts w:ascii="Arial" w:hAnsi="Arial" w:cs="Arial"/>
          <w:i w:val="0"/>
          <w:color w:val="FF0000"/>
          <w:shd w:val="clear" w:color="auto" w:fill="FFFFFF"/>
        </w:rPr>
        <w:t>.</w:t>
      </w:r>
    </w:p>
    <w:p w:rsidR="00F87A74" w:rsidRPr="009A3988" w:rsidRDefault="00F87A74" w:rsidP="00F87A74">
      <w:pPr>
        <w:pStyle w:val="Odsekzoznamu"/>
        <w:tabs>
          <w:tab w:val="left" w:pos="0"/>
        </w:tabs>
        <w:spacing w:after="0"/>
        <w:ind w:left="0"/>
        <w:jc w:val="both"/>
        <w:rPr>
          <w:rFonts w:ascii="Arial" w:hAnsi="Arial" w:cs="Arial"/>
        </w:rPr>
      </w:pPr>
      <w:r w:rsidRPr="009A3988">
        <w:rPr>
          <w:rFonts w:ascii="Arial" w:hAnsi="Arial" w:cs="Arial"/>
          <w:u w:val="single"/>
        </w:rPr>
        <w:t>Podnikateľské subjekty poskytujúce služby a remeslá</w:t>
      </w:r>
      <w:r w:rsidRPr="009A3988">
        <w:rPr>
          <w:rFonts w:ascii="Arial" w:hAnsi="Arial" w:cs="Arial"/>
        </w:rPr>
        <w:t>:</w:t>
      </w:r>
    </w:p>
    <w:p w:rsidR="00F87A74" w:rsidRPr="009A3988" w:rsidRDefault="007B652C" w:rsidP="00F87A74">
      <w:pPr>
        <w:pStyle w:val="Odsekzoznamu"/>
        <w:tabs>
          <w:tab w:val="left" w:pos="0"/>
        </w:tabs>
        <w:spacing w:after="0"/>
        <w:ind w:left="0"/>
        <w:jc w:val="both"/>
        <w:rPr>
          <w:rFonts w:ascii="Arial" w:hAnsi="Arial" w:cs="Arial"/>
          <w:i/>
        </w:rPr>
      </w:pPr>
      <w:r w:rsidRPr="009A3988">
        <w:rPr>
          <w:rFonts w:ascii="Arial" w:hAnsi="Arial" w:cs="Arial"/>
        </w:rPr>
        <w:t xml:space="preserve">FIVAMED Ivana </w:t>
      </w:r>
      <w:proofErr w:type="spellStart"/>
      <w:r w:rsidRPr="009A3988">
        <w:rPr>
          <w:rFonts w:ascii="Arial" w:hAnsi="Arial" w:cs="Arial"/>
        </w:rPr>
        <w:t>Medeková</w:t>
      </w:r>
      <w:proofErr w:type="spellEnd"/>
      <w:r w:rsidRPr="009A3988">
        <w:rPr>
          <w:rFonts w:ascii="Arial" w:hAnsi="Arial" w:cs="Arial"/>
        </w:rPr>
        <w:t xml:space="preserve"> FO -  fotografické činnosti, </w:t>
      </w:r>
    </w:p>
    <w:p w:rsidR="00A37704" w:rsidRPr="009A3988" w:rsidRDefault="007B652C" w:rsidP="00F87A74">
      <w:pPr>
        <w:pStyle w:val="Odsekzoznamu"/>
        <w:tabs>
          <w:tab w:val="left" w:pos="0"/>
        </w:tabs>
        <w:spacing w:after="0"/>
        <w:ind w:left="0"/>
        <w:jc w:val="both"/>
        <w:rPr>
          <w:rFonts w:ascii="Arial" w:hAnsi="Arial" w:cs="Arial"/>
        </w:rPr>
      </w:pPr>
      <w:r w:rsidRPr="009A3988">
        <w:rPr>
          <w:rFonts w:ascii="Arial" w:hAnsi="Arial" w:cs="Arial"/>
        </w:rPr>
        <w:t xml:space="preserve">Jozef </w:t>
      </w:r>
      <w:proofErr w:type="spellStart"/>
      <w:r w:rsidRPr="009A3988">
        <w:rPr>
          <w:rFonts w:ascii="Arial" w:hAnsi="Arial" w:cs="Arial"/>
        </w:rPr>
        <w:t>Petluš</w:t>
      </w:r>
      <w:proofErr w:type="spellEnd"/>
      <w:r w:rsidRPr="009A3988">
        <w:rPr>
          <w:rFonts w:ascii="Arial" w:hAnsi="Arial" w:cs="Arial"/>
        </w:rPr>
        <w:t xml:space="preserve"> </w:t>
      </w:r>
      <w:proofErr w:type="spellStart"/>
      <w:r w:rsidRPr="009A3988">
        <w:rPr>
          <w:rFonts w:ascii="Arial" w:hAnsi="Arial" w:cs="Arial"/>
        </w:rPr>
        <w:t>Drevomont</w:t>
      </w:r>
      <w:proofErr w:type="spellEnd"/>
      <w:r w:rsidR="00A37704" w:rsidRPr="009A3988">
        <w:rPr>
          <w:rFonts w:ascii="Arial" w:hAnsi="Arial" w:cs="Arial"/>
        </w:rPr>
        <w:t xml:space="preserve">  FO</w:t>
      </w:r>
      <w:r w:rsidR="00F87A74" w:rsidRPr="009A3988">
        <w:rPr>
          <w:rFonts w:ascii="Arial" w:hAnsi="Arial" w:cs="Arial"/>
        </w:rPr>
        <w:t xml:space="preserve"> – </w:t>
      </w:r>
      <w:r w:rsidRPr="009A3988">
        <w:rPr>
          <w:rFonts w:ascii="Arial" w:hAnsi="Arial" w:cs="Arial"/>
        </w:rPr>
        <w:t>stolárske práce</w:t>
      </w:r>
      <w:r w:rsidR="00A37704" w:rsidRPr="009A3988">
        <w:rPr>
          <w:rFonts w:ascii="Arial" w:hAnsi="Arial" w:cs="Arial"/>
        </w:rPr>
        <w:t>,</w:t>
      </w:r>
    </w:p>
    <w:p w:rsidR="00A37704" w:rsidRPr="009A3988" w:rsidRDefault="007B652C" w:rsidP="00F87A74">
      <w:pPr>
        <w:pStyle w:val="Odsekzoznamu"/>
        <w:tabs>
          <w:tab w:val="left" w:pos="0"/>
        </w:tabs>
        <w:spacing w:after="0"/>
        <w:ind w:left="0"/>
        <w:jc w:val="both"/>
        <w:rPr>
          <w:rStyle w:val="Zvraznenie"/>
          <w:rFonts w:ascii="Arial" w:hAnsi="Arial" w:cs="Arial"/>
          <w:i w:val="0"/>
          <w:shd w:val="clear" w:color="auto" w:fill="FFFFFF"/>
        </w:rPr>
      </w:pPr>
      <w:r w:rsidRPr="009A3988">
        <w:rPr>
          <w:rFonts w:ascii="Arial" w:hAnsi="Arial" w:cs="Arial"/>
        </w:rPr>
        <w:t xml:space="preserve">Marián </w:t>
      </w:r>
      <w:proofErr w:type="spellStart"/>
      <w:r w:rsidRPr="009A3988">
        <w:rPr>
          <w:rFonts w:ascii="Arial" w:hAnsi="Arial" w:cs="Arial"/>
        </w:rPr>
        <w:t>Výbošťok</w:t>
      </w:r>
      <w:proofErr w:type="spellEnd"/>
      <w:r w:rsidRPr="009A3988">
        <w:rPr>
          <w:rFonts w:ascii="Arial" w:hAnsi="Arial" w:cs="Arial"/>
        </w:rPr>
        <w:t xml:space="preserve"> FO – stolárske práce</w:t>
      </w:r>
      <w:r w:rsidR="00A37704" w:rsidRPr="009A3988">
        <w:rPr>
          <w:rStyle w:val="Zvraznenie"/>
          <w:rFonts w:ascii="Arial" w:hAnsi="Arial" w:cs="Arial"/>
          <w:i w:val="0"/>
          <w:shd w:val="clear" w:color="auto" w:fill="FFFFFF"/>
        </w:rPr>
        <w:t>,</w:t>
      </w:r>
    </w:p>
    <w:p w:rsidR="00A37704" w:rsidRPr="009A3988" w:rsidRDefault="007B652C" w:rsidP="00F87A74">
      <w:pPr>
        <w:pStyle w:val="Odsekzoznamu"/>
        <w:tabs>
          <w:tab w:val="left" w:pos="0"/>
        </w:tabs>
        <w:spacing w:after="0"/>
        <w:ind w:left="0"/>
        <w:jc w:val="both"/>
        <w:rPr>
          <w:rStyle w:val="Zvraznenie"/>
          <w:rFonts w:ascii="Arial" w:hAnsi="Arial" w:cs="Arial"/>
          <w:i w:val="0"/>
          <w:shd w:val="clear" w:color="auto" w:fill="FFFFFF"/>
        </w:rPr>
      </w:pPr>
      <w:r w:rsidRPr="009A3988">
        <w:rPr>
          <w:rStyle w:val="Zvraznenie"/>
          <w:rFonts w:ascii="Arial" w:hAnsi="Arial" w:cs="Arial"/>
          <w:i w:val="0"/>
          <w:shd w:val="clear" w:color="auto" w:fill="FFFFFF"/>
        </w:rPr>
        <w:t xml:space="preserve">Jozef </w:t>
      </w:r>
      <w:proofErr w:type="spellStart"/>
      <w:r w:rsidRPr="009A3988">
        <w:rPr>
          <w:rStyle w:val="Zvraznenie"/>
          <w:rFonts w:ascii="Arial" w:hAnsi="Arial" w:cs="Arial"/>
          <w:i w:val="0"/>
          <w:shd w:val="clear" w:color="auto" w:fill="FFFFFF"/>
        </w:rPr>
        <w:t>Výbošťok</w:t>
      </w:r>
      <w:proofErr w:type="spellEnd"/>
      <w:r w:rsidR="00A37704" w:rsidRPr="009A3988">
        <w:rPr>
          <w:rStyle w:val="Zvraznenie"/>
          <w:rFonts w:ascii="Arial" w:hAnsi="Arial" w:cs="Arial"/>
          <w:i w:val="0"/>
          <w:shd w:val="clear" w:color="auto" w:fill="FFFFFF"/>
        </w:rPr>
        <w:t xml:space="preserve">  FO – stolárske práce,</w:t>
      </w:r>
    </w:p>
    <w:p w:rsidR="00A37704" w:rsidRPr="009A3988" w:rsidRDefault="007B652C" w:rsidP="00F87A74">
      <w:pPr>
        <w:pStyle w:val="Odsekzoznamu"/>
        <w:tabs>
          <w:tab w:val="left" w:pos="0"/>
        </w:tabs>
        <w:spacing w:after="0"/>
        <w:ind w:left="0"/>
        <w:jc w:val="both"/>
        <w:rPr>
          <w:rStyle w:val="Zvraznenie"/>
          <w:rFonts w:ascii="Arial" w:hAnsi="Arial" w:cs="Arial"/>
          <w:i w:val="0"/>
          <w:shd w:val="clear" w:color="auto" w:fill="FFFFFF"/>
        </w:rPr>
      </w:pPr>
      <w:r w:rsidRPr="009A3988">
        <w:rPr>
          <w:rStyle w:val="Zvraznenie"/>
          <w:rFonts w:ascii="Arial" w:hAnsi="Arial" w:cs="Arial"/>
          <w:i w:val="0"/>
          <w:shd w:val="clear" w:color="auto" w:fill="FFFFFF"/>
        </w:rPr>
        <w:t>Radoslav Hruška</w:t>
      </w:r>
      <w:r w:rsidR="00A37704" w:rsidRPr="009A3988">
        <w:rPr>
          <w:rStyle w:val="Zvraznenie"/>
          <w:rFonts w:ascii="Arial" w:hAnsi="Arial" w:cs="Arial"/>
          <w:i w:val="0"/>
          <w:shd w:val="clear" w:color="auto" w:fill="FFFFFF"/>
        </w:rPr>
        <w:t xml:space="preserve">  FO – </w:t>
      </w:r>
      <w:r w:rsidRPr="009A3988">
        <w:rPr>
          <w:rStyle w:val="Zvraznenie"/>
          <w:rFonts w:ascii="Arial" w:hAnsi="Arial" w:cs="Arial"/>
          <w:i w:val="0"/>
          <w:shd w:val="clear" w:color="auto" w:fill="FFFFFF"/>
        </w:rPr>
        <w:t xml:space="preserve">ostatné  odborné vedecké a technické činnosti </w:t>
      </w:r>
      <w:proofErr w:type="spellStart"/>
      <w:r w:rsidRPr="009A3988">
        <w:rPr>
          <w:rStyle w:val="Zvraznenie"/>
          <w:rFonts w:ascii="Arial" w:hAnsi="Arial" w:cs="Arial"/>
          <w:i w:val="0"/>
          <w:shd w:val="clear" w:color="auto" w:fill="FFFFFF"/>
        </w:rPr>
        <w:t>i.n</w:t>
      </w:r>
      <w:proofErr w:type="spellEnd"/>
      <w:r w:rsidRPr="009A3988">
        <w:rPr>
          <w:rStyle w:val="Zvraznenie"/>
          <w:rFonts w:ascii="Arial" w:hAnsi="Arial" w:cs="Arial"/>
          <w:i w:val="0"/>
          <w:shd w:val="clear" w:color="auto" w:fill="FFFFFF"/>
        </w:rPr>
        <w:t>.</w:t>
      </w:r>
      <w:r w:rsidR="00A37704" w:rsidRPr="009A3988">
        <w:rPr>
          <w:rStyle w:val="Zvraznenie"/>
          <w:rFonts w:ascii="Arial" w:hAnsi="Arial" w:cs="Arial"/>
          <w:i w:val="0"/>
          <w:shd w:val="clear" w:color="auto" w:fill="FFFFFF"/>
        </w:rPr>
        <w:t>,</w:t>
      </w:r>
    </w:p>
    <w:p w:rsidR="007B652C" w:rsidRPr="009A3988" w:rsidRDefault="007B652C" w:rsidP="00F87A74">
      <w:pPr>
        <w:pStyle w:val="Odsekzoznamu"/>
        <w:tabs>
          <w:tab w:val="left" w:pos="0"/>
        </w:tabs>
        <w:spacing w:after="0"/>
        <w:ind w:left="0"/>
        <w:jc w:val="both"/>
        <w:rPr>
          <w:rStyle w:val="Zvraznenie"/>
          <w:rFonts w:ascii="Arial" w:hAnsi="Arial" w:cs="Arial"/>
          <w:i w:val="0"/>
          <w:shd w:val="clear" w:color="auto" w:fill="FFFFFF"/>
        </w:rPr>
      </w:pPr>
      <w:r w:rsidRPr="009A3988">
        <w:rPr>
          <w:rStyle w:val="Zvraznenie"/>
          <w:rFonts w:ascii="Arial" w:hAnsi="Arial" w:cs="Arial"/>
          <w:i w:val="0"/>
          <w:shd w:val="clear" w:color="auto" w:fill="FFFFFF"/>
        </w:rPr>
        <w:t xml:space="preserve">Štefan </w:t>
      </w:r>
      <w:proofErr w:type="spellStart"/>
      <w:r w:rsidRPr="009A3988">
        <w:rPr>
          <w:rStyle w:val="Zvraznenie"/>
          <w:rFonts w:ascii="Arial" w:hAnsi="Arial" w:cs="Arial"/>
          <w:i w:val="0"/>
          <w:shd w:val="clear" w:color="auto" w:fill="FFFFFF"/>
        </w:rPr>
        <w:t>Bella</w:t>
      </w:r>
      <w:proofErr w:type="spellEnd"/>
      <w:r w:rsidRPr="009A3988">
        <w:rPr>
          <w:rStyle w:val="Zvraznenie"/>
          <w:rFonts w:ascii="Arial" w:hAnsi="Arial" w:cs="Arial"/>
          <w:i w:val="0"/>
          <w:shd w:val="clear" w:color="auto" w:fill="FFFFFF"/>
        </w:rPr>
        <w:t xml:space="preserve"> FO – ostatné špecializované stavebné práce </w:t>
      </w:r>
      <w:proofErr w:type="spellStart"/>
      <w:r w:rsidRPr="009A3988">
        <w:rPr>
          <w:rStyle w:val="Zvraznenie"/>
          <w:rFonts w:ascii="Arial" w:hAnsi="Arial" w:cs="Arial"/>
          <w:i w:val="0"/>
          <w:shd w:val="clear" w:color="auto" w:fill="FFFFFF"/>
        </w:rPr>
        <w:t>i.n</w:t>
      </w:r>
      <w:proofErr w:type="spellEnd"/>
      <w:r w:rsidRPr="009A3988">
        <w:rPr>
          <w:rStyle w:val="Zvraznenie"/>
          <w:rFonts w:ascii="Arial" w:hAnsi="Arial" w:cs="Arial"/>
          <w:i w:val="0"/>
          <w:shd w:val="clear" w:color="auto" w:fill="FFFFFF"/>
        </w:rPr>
        <w:t>.,</w:t>
      </w:r>
    </w:p>
    <w:p w:rsidR="007B652C" w:rsidRPr="009A3988" w:rsidRDefault="007B652C" w:rsidP="00F87A74">
      <w:pPr>
        <w:pStyle w:val="Odsekzoznamu"/>
        <w:tabs>
          <w:tab w:val="left" w:pos="0"/>
        </w:tabs>
        <w:spacing w:after="0"/>
        <w:ind w:left="0"/>
        <w:jc w:val="both"/>
        <w:rPr>
          <w:rStyle w:val="Zvraznenie"/>
          <w:rFonts w:ascii="Arial" w:hAnsi="Arial" w:cs="Arial"/>
          <w:i w:val="0"/>
          <w:shd w:val="clear" w:color="auto" w:fill="FFFFFF"/>
        </w:rPr>
      </w:pPr>
      <w:r w:rsidRPr="009A3988">
        <w:rPr>
          <w:rStyle w:val="Zvraznenie"/>
          <w:rFonts w:ascii="Arial" w:hAnsi="Arial" w:cs="Arial"/>
          <w:i w:val="0"/>
          <w:shd w:val="clear" w:color="auto" w:fill="FFFFFF"/>
        </w:rPr>
        <w:t xml:space="preserve">Miroslav Konôpka FO – zemné práce, </w:t>
      </w:r>
    </w:p>
    <w:p w:rsidR="007B652C" w:rsidRPr="009A3988" w:rsidRDefault="007B652C" w:rsidP="00F87A74">
      <w:pPr>
        <w:pStyle w:val="Odsekzoznamu"/>
        <w:tabs>
          <w:tab w:val="left" w:pos="0"/>
        </w:tabs>
        <w:spacing w:after="0"/>
        <w:ind w:left="0"/>
        <w:jc w:val="both"/>
        <w:rPr>
          <w:rStyle w:val="Zvraznenie"/>
          <w:rFonts w:ascii="Arial" w:hAnsi="Arial" w:cs="Arial"/>
          <w:i w:val="0"/>
          <w:shd w:val="clear" w:color="auto" w:fill="FFFFFF"/>
        </w:rPr>
      </w:pPr>
      <w:r w:rsidRPr="009A3988">
        <w:rPr>
          <w:rStyle w:val="Zvraznenie"/>
          <w:rFonts w:ascii="Arial" w:hAnsi="Arial" w:cs="Arial"/>
          <w:i w:val="0"/>
          <w:shd w:val="clear" w:color="auto" w:fill="FFFFFF"/>
        </w:rPr>
        <w:t xml:space="preserve">Miroslav </w:t>
      </w:r>
      <w:proofErr w:type="spellStart"/>
      <w:r w:rsidRPr="009A3988">
        <w:rPr>
          <w:rStyle w:val="Zvraznenie"/>
          <w:rFonts w:ascii="Arial" w:hAnsi="Arial" w:cs="Arial"/>
          <w:i w:val="0"/>
          <w:shd w:val="clear" w:color="auto" w:fill="FFFFFF"/>
        </w:rPr>
        <w:t>Záchenský</w:t>
      </w:r>
      <w:proofErr w:type="spellEnd"/>
      <w:r w:rsidRPr="009A3988">
        <w:rPr>
          <w:rStyle w:val="Zvraznenie"/>
          <w:rFonts w:ascii="Arial" w:hAnsi="Arial" w:cs="Arial"/>
          <w:i w:val="0"/>
          <w:shd w:val="clear" w:color="auto" w:fill="FFFFFF"/>
        </w:rPr>
        <w:t xml:space="preserve"> FO – ostatné stavebné kompletizačné a dokončovacie práce, </w:t>
      </w:r>
    </w:p>
    <w:p w:rsidR="007B652C" w:rsidRPr="009A3988" w:rsidRDefault="007B652C" w:rsidP="00F87A74">
      <w:pPr>
        <w:pStyle w:val="Odsekzoznamu"/>
        <w:tabs>
          <w:tab w:val="left" w:pos="0"/>
        </w:tabs>
        <w:spacing w:after="0"/>
        <w:ind w:left="0"/>
        <w:jc w:val="both"/>
        <w:rPr>
          <w:rStyle w:val="Zvraznenie"/>
          <w:rFonts w:ascii="Arial" w:hAnsi="Arial" w:cs="Arial"/>
          <w:i w:val="0"/>
          <w:shd w:val="clear" w:color="auto" w:fill="FFFFFF"/>
        </w:rPr>
      </w:pPr>
      <w:r w:rsidRPr="009A3988">
        <w:rPr>
          <w:rStyle w:val="Zvraznenie"/>
          <w:rFonts w:ascii="Arial" w:hAnsi="Arial" w:cs="Arial"/>
          <w:i w:val="0"/>
          <w:shd w:val="clear" w:color="auto" w:fill="FFFFFF"/>
        </w:rPr>
        <w:t xml:space="preserve">Radoslav Ľupták FO – ostatné špecializované stavebné práce </w:t>
      </w:r>
      <w:proofErr w:type="spellStart"/>
      <w:r w:rsidRPr="009A3988">
        <w:rPr>
          <w:rStyle w:val="Zvraznenie"/>
          <w:rFonts w:ascii="Arial" w:hAnsi="Arial" w:cs="Arial"/>
          <w:i w:val="0"/>
          <w:shd w:val="clear" w:color="auto" w:fill="FFFFFF"/>
        </w:rPr>
        <w:t>i.n</w:t>
      </w:r>
      <w:proofErr w:type="spellEnd"/>
      <w:r w:rsidRPr="009A3988">
        <w:rPr>
          <w:rStyle w:val="Zvraznenie"/>
          <w:rFonts w:ascii="Arial" w:hAnsi="Arial" w:cs="Arial"/>
          <w:i w:val="0"/>
          <w:shd w:val="clear" w:color="auto" w:fill="FFFFFF"/>
        </w:rPr>
        <w:t>.,</w:t>
      </w:r>
    </w:p>
    <w:p w:rsidR="007B652C" w:rsidRPr="009A3988" w:rsidRDefault="007B652C" w:rsidP="00F87A74">
      <w:pPr>
        <w:pStyle w:val="Odsekzoznamu"/>
        <w:tabs>
          <w:tab w:val="left" w:pos="0"/>
        </w:tabs>
        <w:spacing w:after="0"/>
        <w:ind w:left="0"/>
        <w:jc w:val="both"/>
        <w:rPr>
          <w:rStyle w:val="Zvraznenie"/>
          <w:rFonts w:ascii="Arial" w:hAnsi="Arial" w:cs="Arial"/>
          <w:i w:val="0"/>
          <w:shd w:val="clear" w:color="auto" w:fill="FFFFFF"/>
        </w:rPr>
      </w:pPr>
      <w:proofErr w:type="spellStart"/>
      <w:r w:rsidRPr="009A3988">
        <w:rPr>
          <w:rStyle w:val="Zvraznenie"/>
          <w:rFonts w:ascii="Arial" w:hAnsi="Arial" w:cs="Arial"/>
          <w:i w:val="0"/>
          <w:shd w:val="clear" w:color="auto" w:fill="FFFFFF"/>
        </w:rPr>
        <w:t>Jagon</w:t>
      </w:r>
      <w:proofErr w:type="spellEnd"/>
      <w:r w:rsidRPr="009A3988">
        <w:rPr>
          <w:rStyle w:val="Zvraznenie"/>
          <w:rFonts w:ascii="Arial" w:hAnsi="Arial" w:cs="Arial"/>
          <w:i w:val="0"/>
          <w:shd w:val="clear" w:color="auto" w:fill="FFFFFF"/>
        </w:rPr>
        <w:t xml:space="preserve"> </w:t>
      </w:r>
      <w:proofErr w:type="spellStart"/>
      <w:r w:rsidRPr="009A3988">
        <w:rPr>
          <w:rStyle w:val="Zvraznenie"/>
          <w:rFonts w:ascii="Arial" w:hAnsi="Arial" w:cs="Arial"/>
          <w:i w:val="0"/>
          <w:shd w:val="clear" w:color="auto" w:fill="FFFFFF"/>
        </w:rPr>
        <w:t>s.r.o</w:t>
      </w:r>
      <w:proofErr w:type="spellEnd"/>
      <w:r w:rsidRPr="009A3988">
        <w:rPr>
          <w:rStyle w:val="Zvraznenie"/>
          <w:rFonts w:ascii="Arial" w:hAnsi="Arial" w:cs="Arial"/>
          <w:i w:val="0"/>
          <w:shd w:val="clear" w:color="auto" w:fill="FFFFFF"/>
        </w:rPr>
        <w:t xml:space="preserve"> – Kamenárstvo – činnosti súvisiace s krajinnou úpravou,</w:t>
      </w:r>
    </w:p>
    <w:p w:rsidR="007B652C" w:rsidRPr="009A3988" w:rsidRDefault="007B652C" w:rsidP="00F87A74">
      <w:pPr>
        <w:pStyle w:val="Odsekzoznamu"/>
        <w:tabs>
          <w:tab w:val="left" w:pos="0"/>
        </w:tabs>
        <w:spacing w:after="0"/>
        <w:ind w:left="0"/>
        <w:jc w:val="both"/>
        <w:rPr>
          <w:rStyle w:val="Zvraznenie"/>
          <w:rFonts w:ascii="Arial" w:hAnsi="Arial" w:cs="Arial"/>
          <w:i w:val="0"/>
          <w:shd w:val="clear" w:color="auto" w:fill="FFFFFF"/>
        </w:rPr>
      </w:pPr>
      <w:r w:rsidRPr="009A3988">
        <w:rPr>
          <w:rStyle w:val="Zvraznenie"/>
          <w:rFonts w:ascii="Arial" w:hAnsi="Arial" w:cs="Arial"/>
          <w:i w:val="0"/>
          <w:shd w:val="clear" w:color="auto" w:fill="FFFFFF"/>
        </w:rPr>
        <w:t xml:space="preserve">Michal </w:t>
      </w:r>
      <w:proofErr w:type="spellStart"/>
      <w:r w:rsidRPr="009A3988">
        <w:rPr>
          <w:rStyle w:val="Zvraznenie"/>
          <w:rFonts w:ascii="Arial" w:hAnsi="Arial" w:cs="Arial"/>
          <w:i w:val="0"/>
          <w:shd w:val="clear" w:color="auto" w:fill="FFFFFF"/>
        </w:rPr>
        <w:t>Veréb</w:t>
      </w:r>
      <w:proofErr w:type="spellEnd"/>
      <w:r w:rsidRPr="009A3988">
        <w:rPr>
          <w:rStyle w:val="Zvraznenie"/>
          <w:rFonts w:ascii="Arial" w:hAnsi="Arial" w:cs="Arial"/>
          <w:i w:val="0"/>
          <w:shd w:val="clear" w:color="auto" w:fill="FFFFFF"/>
        </w:rPr>
        <w:t xml:space="preserve"> FO – elektrická inštalácia,</w:t>
      </w:r>
    </w:p>
    <w:p w:rsidR="007B652C" w:rsidRPr="009A3988" w:rsidRDefault="007B652C" w:rsidP="00F87A74">
      <w:pPr>
        <w:pStyle w:val="Odsekzoznamu"/>
        <w:tabs>
          <w:tab w:val="left" w:pos="0"/>
        </w:tabs>
        <w:spacing w:after="0"/>
        <w:ind w:left="0"/>
        <w:jc w:val="both"/>
        <w:rPr>
          <w:rStyle w:val="Zvraznenie"/>
          <w:rFonts w:ascii="Arial" w:hAnsi="Arial" w:cs="Arial"/>
          <w:i w:val="0"/>
          <w:shd w:val="clear" w:color="auto" w:fill="FFFFFF"/>
        </w:rPr>
      </w:pPr>
      <w:r w:rsidRPr="009A3988">
        <w:rPr>
          <w:rStyle w:val="Zvraznenie"/>
          <w:rFonts w:ascii="Arial" w:hAnsi="Arial" w:cs="Arial"/>
          <w:i w:val="0"/>
          <w:shd w:val="clear" w:color="auto" w:fill="FFFFFF"/>
        </w:rPr>
        <w:t xml:space="preserve">Zdenko </w:t>
      </w:r>
      <w:proofErr w:type="spellStart"/>
      <w:r w:rsidRPr="009A3988">
        <w:rPr>
          <w:rStyle w:val="Zvraznenie"/>
          <w:rFonts w:ascii="Arial" w:hAnsi="Arial" w:cs="Arial"/>
          <w:i w:val="0"/>
          <w:shd w:val="clear" w:color="auto" w:fill="FFFFFF"/>
        </w:rPr>
        <w:t>Blahovský</w:t>
      </w:r>
      <w:proofErr w:type="spellEnd"/>
      <w:r w:rsidRPr="009A3988">
        <w:rPr>
          <w:rStyle w:val="Zvraznenie"/>
          <w:rFonts w:ascii="Arial" w:hAnsi="Arial" w:cs="Arial"/>
          <w:i w:val="0"/>
          <w:shd w:val="clear" w:color="auto" w:fill="FFFFFF"/>
        </w:rPr>
        <w:t xml:space="preserve"> FO – prieskum trhu a verejnej mienky,</w:t>
      </w:r>
    </w:p>
    <w:p w:rsidR="007B652C" w:rsidRPr="009A3988" w:rsidRDefault="009A3988" w:rsidP="00F87A74">
      <w:pPr>
        <w:pStyle w:val="Odsekzoznamu"/>
        <w:tabs>
          <w:tab w:val="left" w:pos="0"/>
        </w:tabs>
        <w:spacing w:after="0"/>
        <w:ind w:left="0"/>
        <w:jc w:val="both"/>
        <w:rPr>
          <w:rStyle w:val="Zvraznenie"/>
          <w:rFonts w:ascii="Arial" w:hAnsi="Arial" w:cs="Arial"/>
          <w:i w:val="0"/>
          <w:shd w:val="clear" w:color="auto" w:fill="FFFFFF"/>
        </w:rPr>
      </w:pPr>
      <w:r w:rsidRPr="009A3988">
        <w:rPr>
          <w:rStyle w:val="Zvraznenie"/>
          <w:rFonts w:ascii="Arial" w:hAnsi="Arial" w:cs="Arial"/>
          <w:i w:val="0"/>
          <w:shd w:val="clear" w:color="auto" w:fill="FFFFFF"/>
        </w:rPr>
        <w:t xml:space="preserve">Gabriela </w:t>
      </w:r>
      <w:proofErr w:type="spellStart"/>
      <w:r w:rsidRPr="009A3988">
        <w:rPr>
          <w:rStyle w:val="Zvraznenie"/>
          <w:rFonts w:ascii="Arial" w:hAnsi="Arial" w:cs="Arial"/>
          <w:i w:val="0"/>
          <w:shd w:val="clear" w:color="auto" w:fill="FFFFFF"/>
        </w:rPr>
        <w:t>Bartková</w:t>
      </w:r>
      <w:proofErr w:type="spellEnd"/>
      <w:r w:rsidRPr="009A3988">
        <w:rPr>
          <w:rStyle w:val="Zvraznenie"/>
          <w:rFonts w:ascii="Arial" w:hAnsi="Arial" w:cs="Arial"/>
          <w:i w:val="0"/>
          <w:shd w:val="clear" w:color="auto" w:fill="FFFFFF"/>
        </w:rPr>
        <w:t xml:space="preserve"> FO – kadernícke a kozmetické služby,</w:t>
      </w:r>
    </w:p>
    <w:p w:rsidR="009A3988" w:rsidRPr="009A3988" w:rsidRDefault="009A3988" w:rsidP="00F87A74">
      <w:pPr>
        <w:pStyle w:val="Odsekzoznamu"/>
        <w:tabs>
          <w:tab w:val="left" w:pos="0"/>
        </w:tabs>
        <w:spacing w:after="0"/>
        <w:ind w:left="0"/>
        <w:jc w:val="both"/>
        <w:rPr>
          <w:rStyle w:val="Zvraznenie"/>
          <w:rFonts w:ascii="Arial" w:hAnsi="Arial" w:cs="Arial"/>
          <w:i w:val="0"/>
          <w:shd w:val="clear" w:color="auto" w:fill="FFFFFF"/>
        </w:rPr>
      </w:pPr>
      <w:r w:rsidRPr="009A3988">
        <w:rPr>
          <w:rStyle w:val="Zvraznenie"/>
          <w:rFonts w:ascii="Arial" w:hAnsi="Arial" w:cs="Arial"/>
          <w:i w:val="0"/>
          <w:shd w:val="clear" w:color="auto" w:fill="FFFFFF"/>
        </w:rPr>
        <w:t xml:space="preserve">JAGONN </w:t>
      </w:r>
      <w:proofErr w:type="spellStart"/>
      <w:r w:rsidRPr="009A3988">
        <w:rPr>
          <w:rStyle w:val="Zvraznenie"/>
          <w:rFonts w:ascii="Arial" w:hAnsi="Arial" w:cs="Arial"/>
          <w:i w:val="0"/>
          <w:shd w:val="clear" w:color="auto" w:fill="FFFFFF"/>
        </w:rPr>
        <w:t>s.r.o</w:t>
      </w:r>
      <w:proofErr w:type="spellEnd"/>
      <w:r w:rsidRPr="009A3988">
        <w:rPr>
          <w:rStyle w:val="Zvraznenie"/>
          <w:rFonts w:ascii="Arial" w:hAnsi="Arial" w:cs="Arial"/>
          <w:i w:val="0"/>
          <w:shd w:val="clear" w:color="auto" w:fill="FFFFFF"/>
        </w:rPr>
        <w:t xml:space="preserve"> – výstavba obytných a neobytných budov </w:t>
      </w:r>
      <w:proofErr w:type="spellStart"/>
      <w:r w:rsidRPr="009A3988">
        <w:rPr>
          <w:rStyle w:val="Zvraznenie"/>
          <w:rFonts w:ascii="Arial" w:hAnsi="Arial" w:cs="Arial"/>
          <w:i w:val="0"/>
          <w:shd w:val="clear" w:color="auto" w:fill="FFFFFF"/>
        </w:rPr>
        <w:t>i.n</w:t>
      </w:r>
      <w:proofErr w:type="spellEnd"/>
      <w:r w:rsidRPr="009A3988">
        <w:rPr>
          <w:rStyle w:val="Zvraznenie"/>
          <w:rFonts w:ascii="Arial" w:hAnsi="Arial" w:cs="Arial"/>
          <w:i w:val="0"/>
          <w:shd w:val="clear" w:color="auto" w:fill="FFFFFF"/>
        </w:rPr>
        <w:t>..</w:t>
      </w:r>
    </w:p>
    <w:p w:rsidR="00F87A74" w:rsidRPr="009A3988" w:rsidRDefault="00F87A74" w:rsidP="00F87A74">
      <w:pPr>
        <w:pStyle w:val="Odsekzoznamu"/>
        <w:tabs>
          <w:tab w:val="left" w:pos="0"/>
        </w:tabs>
        <w:spacing w:after="0"/>
        <w:ind w:left="0"/>
        <w:jc w:val="both"/>
        <w:rPr>
          <w:rFonts w:ascii="Arial" w:hAnsi="Arial" w:cs="Arial"/>
        </w:rPr>
      </w:pPr>
    </w:p>
    <w:p w:rsidR="00F87A74" w:rsidRPr="009A3988" w:rsidRDefault="00F87A74" w:rsidP="00F87A74">
      <w:pPr>
        <w:pStyle w:val="Odsekzoznamu"/>
        <w:tabs>
          <w:tab w:val="left" w:pos="0"/>
        </w:tabs>
        <w:spacing w:after="0"/>
        <w:ind w:left="0"/>
        <w:jc w:val="both"/>
        <w:rPr>
          <w:rFonts w:ascii="Arial" w:hAnsi="Arial" w:cs="Arial"/>
        </w:rPr>
      </w:pPr>
      <w:r w:rsidRPr="009A3988">
        <w:rPr>
          <w:rFonts w:ascii="Arial" w:hAnsi="Arial" w:cs="Arial"/>
          <w:u w:val="single"/>
        </w:rPr>
        <w:t xml:space="preserve">Podnikateľské subjekty </w:t>
      </w:r>
      <w:r w:rsidR="00A37704" w:rsidRPr="009A3988">
        <w:rPr>
          <w:rFonts w:ascii="Arial" w:hAnsi="Arial" w:cs="Arial"/>
          <w:u w:val="single"/>
        </w:rPr>
        <w:t>poskytujúce služby pre firmy</w:t>
      </w:r>
      <w:r w:rsidRPr="009A3988">
        <w:rPr>
          <w:rFonts w:ascii="Arial" w:hAnsi="Arial" w:cs="Arial"/>
        </w:rPr>
        <w:t>:</w:t>
      </w:r>
    </w:p>
    <w:p w:rsidR="00A37704" w:rsidRPr="009A3988" w:rsidRDefault="009A3988" w:rsidP="00F87A74">
      <w:pPr>
        <w:pStyle w:val="Odsekzoznamu"/>
        <w:tabs>
          <w:tab w:val="left" w:pos="0"/>
        </w:tabs>
        <w:spacing w:after="0"/>
        <w:ind w:left="0"/>
        <w:jc w:val="both"/>
        <w:rPr>
          <w:rStyle w:val="Zvraznenie"/>
          <w:rFonts w:ascii="Verdana" w:hAnsi="Verdana"/>
          <w:sz w:val="18"/>
          <w:szCs w:val="18"/>
          <w:shd w:val="clear" w:color="auto" w:fill="FFFFFF"/>
        </w:rPr>
      </w:pPr>
      <w:proofErr w:type="spellStart"/>
      <w:r w:rsidRPr="009A3988">
        <w:rPr>
          <w:rFonts w:ascii="Arial" w:hAnsi="Arial" w:cs="Arial"/>
        </w:rPr>
        <w:t>Iplatforma</w:t>
      </w:r>
      <w:proofErr w:type="spellEnd"/>
      <w:r w:rsidRPr="009A3988">
        <w:rPr>
          <w:rFonts w:ascii="Arial" w:hAnsi="Arial" w:cs="Arial"/>
        </w:rPr>
        <w:t xml:space="preserve">  </w:t>
      </w:r>
      <w:proofErr w:type="spellStart"/>
      <w:r w:rsidRPr="009A3988">
        <w:rPr>
          <w:rFonts w:ascii="Arial" w:hAnsi="Arial" w:cs="Arial"/>
        </w:rPr>
        <w:t>s.r.o</w:t>
      </w:r>
      <w:proofErr w:type="spellEnd"/>
      <w:r w:rsidRPr="009A3988">
        <w:rPr>
          <w:rFonts w:ascii="Arial" w:hAnsi="Arial" w:cs="Arial"/>
        </w:rPr>
        <w:t xml:space="preserve"> – poradenské služby v oblasti podnikania a riadenia.</w:t>
      </w:r>
    </w:p>
    <w:p w:rsidR="00A37704" w:rsidRPr="009A3988" w:rsidRDefault="00A37704" w:rsidP="00F87A74">
      <w:pPr>
        <w:pStyle w:val="Odsekzoznamu"/>
        <w:tabs>
          <w:tab w:val="left" w:pos="0"/>
        </w:tabs>
        <w:spacing w:after="0"/>
        <w:ind w:left="0"/>
        <w:jc w:val="both"/>
        <w:rPr>
          <w:rFonts w:ascii="Arial" w:hAnsi="Arial" w:cs="Arial"/>
        </w:rPr>
      </w:pPr>
    </w:p>
    <w:p w:rsidR="00F757A5" w:rsidRPr="00A60BF7" w:rsidRDefault="00F757A5" w:rsidP="00F87A74">
      <w:pPr>
        <w:pStyle w:val="Odsekzoznamu"/>
        <w:tabs>
          <w:tab w:val="left" w:pos="0"/>
        </w:tabs>
        <w:spacing w:after="0"/>
        <w:ind w:left="0"/>
        <w:jc w:val="both"/>
        <w:rPr>
          <w:rFonts w:ascii="Arial" w:hAnsi="Arial" w:cs="Arial"/>
        </w:rPr>
      </w:pPr>
      <w:r w:rsidRPr="00A60BF7">
        <w:rPr>
          <w:rFonts w:ascii="Arial" w:hAnsi="Arial" w:cs="Arial"/>
          <w:u w:val="single"/>
        </w:rPr>
        <w:t>Podnikateľské subjekty pôsobiace v poľnohospodárstve a lesníctve</w:t>
      </w:r>
      <w:r w:rsidRPr="00A60BF7">
        <w:rPr>
          <w:rFonts w:ascii="Arial" w:hAnsi="Arial" w:cs="Arial"/>
        </w:rPr>
        <w:t>:</w:t>
      </w:r>
    </w:p>
    <w:p w:rsidR="00F757A5" w:rsidRPr="00A60BF7" w:rsidRDefault="00A60BF7" w:rsidP="00F87A74">
      <w:pPr>
        <w:pStyle w:val="Odsekzoznamu"/>
        <w:tabs>
          <w:tab w:val="left" w:pos="0"/>
        </w:tabs>
        <w:spacing w:after="0"/>
        <w:ind w:left="0"/>
        <w:jc w:val="both"/>
        <w:rPr>
          <w:rFonts w:ascii="Arial" w:hAnsi="Arial" w:cs="Arial"/>
        </w:rPr>
      </w:pPr>
      <w:proofErr w:type="spellStart"/>
      <w:r w:rsidRPr="00A60BF7">
        <w:rPr>
          <w:rFonts w:ascii="Arial" w:hAnsi="Arial" w:cs="Arial"/>
        </w:rPr>
        <w:t>Agro</w:t>
      </w:r>
      <w:proofErr w:type="spellEnd"/>
      <w:r w:rsidRPr="00A60BF7">
        <w:rPr>
          <w:rFonts w:ascii="Arial" w:hAnsi="Arial" w:cs="Arial"/>
        </w:rPr>
        <w:t xml:space="preserve">- družstvo Klokoč </w:t>
      </w:r>
      <w:r w:rsidR="00AB5A61" w:rsidRPr="00A60BF7">
        <w:rPr>
          <w:rFonts w:ascii="Arial" w:hAnsi="Arial" w:cs="Arial"/>
        </w:rPr>
        <w:t xml:space="preserve"> - </w:t>
      </w:r>
      <w:r w:rsidRPr="00A60BF7">
        <w:rPr>
          <w:rStyle w:val="Zvraznenie"/>
          <w:rFonts w:ascii="Arial" w:hAnsi="Arial" w:cs="Arial"/>
          <w:i w:val="0"/>
          <w:shd w:val="clear" w:color="auto" w:fill="FFFFFF"/>
        </w:rPr>
        <w:t>chov dojníc</w:t>
      </w:r>
      <w:r w:rsidR="00F757A5" w:rsidRPr="00A60BF7">
        <w:rPr>
          <w:rFonts w:ascii="Arial" w:hAnsi="Arial" w:cs="Arial"/>
          <w:i/>
        </w:rPr>
        <w:t>,</w:t>
      </w:r>
    </w:p>
    <w:p w:rsidR="00AB5A61" w:rsidRPr="00A60BF7" w:rsidRDefault="00A60BF7" w:rsidP="00F87A74">
      <w:pPr>
        <w:pStyle w:val="Odsekzoznamu"/>
        <w:tabs>
          <w:tab w:val="left" w:pos="0"/>
        </w:tabs>
        <w:spacing w:after="0"/>
        <w:ind w:left="0"/>
        <w:jc w:val="both"/>
        <w:rPr>
          <w:rStyle w:val="Zvraznenie"/>
          <w:rFonts w:ascii="Arial" w:hAnsi="Arial" w:cs="Arial"/>
          <w:i w:val="0"/>
          <w:shd w:val="clear" w:color="auto" w:fill="FFFFFF"/>
        </w:rPr>
      </w:pPr>
      <w:r w:rsidRPr="00A60BF7">
        <w:rPr>
          <w:rFonts w:ascii="Arial" w:hAnsi="Arial" w:cs="Arial"/>
        </w:rPr>
        <w:t>Juraj Ľupták SHR – zmiešané hospodárstvo,</w:t>
      </w:r>
    </w:p>
    <w:p w:rsidR="00AB5A61" w:rsidRPr="00A60BF7" w:rsidRDefault="00A60BF7" w:rsidP="00F87A74">
      <w:pPr>
        <w:pStyle w:val="Odsekzoznamu"/>
        <w:tabs>
          <w:tab w:val="left" w:pos="0"/>
        </w:tabs>
        <w:spacing w:after="0"/>
        <w:ind w:left="0"/>
        <w:jc w:val="both"/>
        <w:rPr>
          <w:rFonts w:ascii="Arial" w:hAnsi="Arial" w:cs="Arial"/>
        </w:rPr>
      </w:pPr>
      <w:r w:rsidRPr="00A60BF7">
        <w:rPr>
          <w:rStyle w:val="Zvraznenie"/>
          <w:rFonts w:ascii="Arial" w:hAnsi="Arial" w:cs="Arial"/>
          <w:i w:val="0"/>
          <w:shd w:val="clear" w:color="auto" w:fill="FFFFFF"/>
        </w:rPr>
        <w:t>Ján Beňo SHR – ťažba dreva</w:t>
      </w:r>
      <w:r w:rsidR="00AB5A61" w:rsidRPr="00A60BF7">
        <w:rPr>
          <w:rFonts w:ascii="Arial" w:hAnsi="Arial" w:cs="Arial"/>
        </w:rPr>
        <w:t>,</w:t>
      </w:r>
    </w:p>
    <w:p w:rsidR="00A60BF7" w:rsidRPr="00A60BF7" w:rsidRDefault="00A60BF7" w:rsidP="00F87A74">
      <w:pPr>
        <w:pStyle w:val="Odsekzoznamu"/>
        <w:tabs>
          <w:tab w:val="left" w:pos="0"/>
        </w:tabs>
        <w:spacing w:after="0"/>
        <w:ind w:left="0"/>
        <w:jc w:val="both"/>
        <w:rPr>
          <w:rFonts w:ascii="Arial" w:hAnsi="Arial" w:cs="Arial"/>
        </w:rPr>
      </w:pPr>
      <w:r w:rsidRPr="00A60BF7">
        <w:rPr>
          <w:rFonts w:ascii="Arial" w:hAnsi="Arial" w:cs="Arial"/>
        </w:rPr>
        <w:t xml:space="preserve">Magdaléna </w:t>
      </w:r>
      <w:proofErr w:type="spellStart"/>
      <w:r w:rsidRPr="00A60BF7">
        <w:rPr>
          <w:rFonts w:ascii="Arial" w:hAnsi="Arial" w:cs="Arial"/>
        </w:rPr>
        <w:t>Výbošťoková</w:t>
      </w:r>
      <w:proofErr w:type="spellEnd"/>
      <w:r w:rsidRPr="00A60BF7">
        <w:rPr>
          <w:rFonts w:ascii="Arial" w:hAnsi="Arial" w:cs="Arial"/>
        </w:rPr>
        <w:t xml:space="preserve"> – zmiešané hospodárstvo,</w:t>
      </w:r>
    </w:p>
    <w:p w:rsidR="00AB5A61" w:rsidRPr="00A60BF7" w:rsidRDefault="00A60BF7" w:rsidP="00F87A74">
      <w:pPr>
        <w:pStyle w:val="Odsekzoznamu"/>
        <w:tabs>
          <w:tab w:val="left" w:pos="0"/>
        </w:tabs>
        <w:spacing w:after="0"/>
        <w:ind w:left="0"/>
        <w:jc w:val="both"/>
        <w:rPr>
          <w:rFonts w:ascii="Arial" w:hAnsi="Arial" w:cs="Arial"/>
        </w:rPr>
      </w:pPr>
      <w:r w:rsidRPr="00A60BF7">
        <w:rPr>
          <w:rFonts w:ascii="Arial" w:hAnsi="Arial" w:cs="Arial"/>
        </w:rPr>
        <w:t xml:space="preserve">Peter </w:t>
      </w:r>
      <w:proofErr w:type="spellStart"/>
      <w:r w:rsidRPr="00A60BF7">
        <w:rPr>
          <w:rFonts w:ascii="Arial" w:hAnsi="Arial" w:cs="Arial"/>
        </w:rPr>
        <w:t>Gonda</w:t>
      </w:r>
      <w:proofErr w:type="spellEnd"/>
      <w:r w:rsidRPr="00A60BF7">
        <w:rPr>
          <w:rFonts w:ascii="Arial" w:hAnsi="Arial" w:cs="Arial"/>
        </w:rPr>
        <w:t xml:space="preserve"> FO – ostatné služby poskytované v lesníctve,</w:t>
      </w:r>
    </w:p>
    <w:p w:rsidR="00AB5A61" w:rsidRPr="00A60BF7" w:rsidRDefault="00A60BF7" w:rsidP="00F87A74">
      <w:pPr>
        <w:pStyle w:val="Odsekzoznamu"/>
        <w:tabs>
          <w:tab w:val="left" w:pos="0"/>
        </w:tabs>
        <w:spacing w:after="0"/>
        <w:ind w:left="0"/>
        <w:jc w:val="both"/>
        <w:rPr>
          <w:rFonts w:ascii="Arial" w:hAnsi="Arial" w:cs="Arial"/>
        </w:rPr>
      </w:pPr>
      <w:r w:rsidRPr="00A60BF7">
        <w:rPr>
          <w:rFonts w:ascii="Arial" w:hAnsi="Arial" w:cs="Arial"/>
        </w:rPr>
        <w:t xml:space="preserve">Peter </w:t>
      </w:r>
      <w:proofErr w:type="spellStart"/>
      <w:r w:rsidRPr="00A60BF7">
        <w:rPr>
          <w:rFonts w:ascii="Arial" w:hAnsi="Arial" w:cs="Arial"/>
        </w:rPr>
        <w:t>Hulina</w:t>
      </w:r>
      <w:proofErr w:type="spellEnd"/>
      <w:r w:rsidRPr="00A60BF7">
        <w:rPr>
          <w:rFonts w:ascii="Arial" w:hAnsi="Arial" w:cs="Arial"/>
        </w:rPr>
        <w:t xml:space="preserve">  FO – ostatné služby poskytované v lesníctve</w:t>
      </w:r>
      <w:r w:rsidR="00AB5A61" w:rsidRPr="00A60BF7">
        <w:rPr>
          <w:rFonts w:ascii="Arial" w:hAnsi="Arial" w:cs="Arial"/>
        </w:rPr>
        <w:t>,</w:t>
      </w:r>
    </w:p>
    <w:p w:rsidR="00AB5A61" w:rsidRPr="00A60BF7" w:rsidRDefault="00A60BF7" w:rsidP="00F87A74">
      <w:pPr>
        <w:pStyle w:val="Odsekzoznamu"/>
        <w:tabs>
          <w:tab w:val="left" w:pos="0"/>
        </w:tabs>
        <w:spacing w:after="0"/>
        <w:ind w:left="0"/>
        <w:jc w:val="both"/>
        <w:rPr>
          <w:rFonts w:ascii="Arial" w:hAnsi="Arial" w:cs="Arial"/>
        </w:rPr>
      </w:pPr>
      <w:r w:rsidRPr="00A60BF7">
        <w:rPr>
          <w:rFonts w:ascii="Arial" w:hAnsi="Arial" w:cs="Arial"/>
        </w:rPr>
        <w:t>Ján Moravčík FO – služby súvisiace s lesníctvom</w:t>
      </w:r>
      <w:r w:rsidR="00F757A5" w:rsidRPr="00A60BF7">
        <w:rPr>
          <w:rFonts w:ascii="Arial" w:hAnsi="Arial" w:cs="Arial"/>
        </w:rPr>
        <w:t>,</w:t>
      </w:r>
    </w:p>
    <w:p w:rsidR="00C05D77" w:rsidRPr="00A60BF7" w:rsidRDefault="00F757A5" w:rsidP="00C05D77">
      <w:pPr>
        <w:pStyle w:val="Odsekzoznamu"/>
        <w:tabs>
          <w:tab w:val="left" w:pos="0"/>
        </w:tabs>
        <w:spacing w:after="0"/>
        <w:ind w:left="0"/>
        <w:jc w:val="both"/>
        <w:rPr>
          <w:rFonts w:ascii="Arial" w:hAnsi="Arial" w:cs="Arial"/>
        </w:rPr>
      </w:pPr>
      <w:r w:rsidRPr="00A60BF7">
        <w:rPr>
          <w:rFonts w:ascii="Arial" w:hAnsi="Arial" w:cs="Arial"/>
        </w:rPr>
        <w:t xml:space="preserve">Počet podnikateľských subjektov sa mení podľa aktuálneho stavu podnikateľského prostredia a miery podpory podnikateľov zo strany štátnej a verejnej správy. </w:t>
      </w:r>
    </w:p>
    <w:p w:rsidR="00C05D77" w:rsidRPr="00D27FB6" w:rsidRDefault="00C05D77" w:rsidP="00C05D77">
      <w:pPr>
        <w:pStyle w:val="Odsekzoznamu"/>
        <w:tabs>
          <w:tab w:val="left" w:pos="0"/>
        </w:tabs>
        <w:spacing w:after="0"/>
        <w:ind w:left="0"/>
        <w:jc w:val="both"/>
        <w:rPr>
          <w:rFonts w:ascii="Arial" w:hAnsi="Arial" w:cs="Arial"/>
          <w:color w:val="FF0000"/>
        </w:rPr>
      </w:pPr>
    </w:p>
    <w:p w:rsidR="00C05D77" w:rsidRPr="008D2A73" w:rsidRDefault="00C05D77" w:rsidP="00C05D77">
      <w:pPr>
        <w:pStyle w:val="Odsekzoznamu"/>
        <w:numPr>
          <w:ilvl w:val="1"/>
          <w:numId w:val="10"/>
        </w:numPr>
        <w:tabs>
          <w:tab w:val="left" w:pos="709"/>
        </w:tabs>
        <w:spacing w:after="0"/>
        <w:ind w:hanging="720"/>
        <w:jc w:val="both"/>
        <w:rPr>
          <w:rFonts w:ascii="Arial" w:hAnsi="Arial" w:cs="Arial"/>
          <w:b/>
        </w:rPr>
      </w:pPr>
      <w:r w:rsidRPr="008D2A73">
        <w:rPr>
          <w:rFonts w:ascii="Arial" w:hAnsi="Arial" w:cs="Arial"/>
          <w:b/>
        </w:rPr>
        <w:t xml:space="preserve">Sociálna infraštruktúra  </w:t>
      </w:r>
    </w:p>
    <w:p w:rsidR="00C05D77" w:rsidRPr="008D2A73" w:rsidRDefault="00C05D77" w:rsidP="00C05D77">
      <w:pPr>
        <w:spacing w:after="0"/>
        <w:jc w:val="both"/>
        <w:rPr>
          <w:rFonts w:ascii="Arial" w:hAnsi="Arial" w:cs="Arial"/>
        </w:rPr>
      </w:pPr>
      <w:r w:rsidRPr="008D2A73">
        <w:rPr>
          <w:rFonts w:ascii="Arial" w:hAnsi="Arial" w:cs="Arial"/>
        </w:rPr>
        <w:t>Sociálna infraštruktúra významným spôsobom ovplyvňuje kvalitu života obyvateľov obce,  ich motiváciu</w:t>
      </w:r>
      <w:r w:rsidR="00F757A5" w:rsidRPr="008D2A73">
        <w:rPr>
          <w:rFonts w:ascii="Arial" w:hAnsi="Arial" w:cs="Arial"/>
        </w:rPr>
        <w:t xml:space="preserve"> a rozhodovanie o otázke či</w:t>
      </w:r>
      <w:r w:rsidRPr="008D2A73">
        <w:rPr>
          <w:rFonts w:ascii="Arial" w:hAnsi="Arial" w:cs="Arial"/>
        </w:rPr>
        <w:t xml:space="preserve"> zostať žiť v</w:t>
      </w:r>
      <w:r w:rsidR="00F757A5" w:rsidRPr="008D2A73">
        <w:rPr>
          <w:rFonts w:ascii="Arial" w:hAnsi="Arial" w:cs="Arial"/>
        </w:rPr>
        <w:t> </w:t>
      </w:r>
      <w:r w:rsidRPr="008D2A73">
        <w:rPr>
          <w:rFonts w:ascii="Arial" w:hAnsi="Arial" w:cs="Arial"/>
        </w:rPr>
        <w:t>obci</w:t>
      </w:r>
      <w:r w:rsidR="00F757A5" w:rsidRPr="008D2A73">
        <w:rPr>
          <w:rFonts w:ascii="Arial" w:hAnsi="Arial" w:cs="Arial"/>
        </w:rPr>
        <w:t xml:space="preserve"> alebo sa presťahovať bližšie za prácou a možnosťami pre potomkov a tiež </w:t>
      </w:r>
      <w:r w:rsidRPr="008D2A73">
        <w:rPr>
          <w:rFonts w:ascii="Arial" w:hAnsi="Arial" w:cs="Arial"/>
        </w:rPr>
        <w:t xml:space="preserve"> ovplyvňuje možnosť občanov v poproduktívnom veku zotrvať vo svojom prirodzenom prostredí </w:t>
      </w:r>
      <w:r w:rsidR="00F757A5" w:rsidRPr="008D2A73">
        <w:rPr>
          <w:rFonts w:ascii="Arial" w:hAnsi="Arial" w:cs="Arial"/>
        </w:rPr>
        <w:t xml:space="preserve">v prípade zhoršenia zdravotného stavu seniorov a zvýšenia miery </w:t>
      </w:r>
      <w:r w:rsidRPr="008D2A73">
        <w:rPr>
          <w:rFonts w:ascii="Arial" w:hAnsi="Arial" w:cs="Arial"/>
        </w:rPr>
        <w:t xml:space="preserve">podpory a pomoci pri </w:t>
      </w:r>
      <w:proofErr w:type="spellStart"/>
      <w:r w:rsidRPr="008D2A73">
        <w:rPr>
          <w:rFonts w:ascii="Arial" w:hAnsi="Arial" w:cs="Arial"/>
        </w:rPr>
        <w:t>sebaobslužných</w:t>
      </w:r>
      <w:proofErr w:type="spellEnd"/>
      <w:r w:rsidRPr="008D2A73">
        <w:rPr>
          <w:rFonts w:ascii="Arial" w:hAnsi="Arial" w:cs="Arial"/>
        </w:rPr>
        <w:t xml:space="preserve"> činnostiach, vybavovaní na úradoch  a pri starostlivosti o svoju  domácnosť. </w:t>
      </w:r>
    </w:p>
    <w:p w:rsidR="00685D4A" w:rsidRDefault="00685D4A" w:rsidP="00C05D77">
      <w:pPr>
        <w:spacing w:after="0"/>
        <w:jc w:val="both"/>
        <w:rPr>
          <w:rFonts w:ascii="Arial" w:hAnsi="Arial" w:cs="Arial"/>
          <w:color w:val="FF0000"/>
        </w:rPr>
      </w:pPr>
    </w:p>
    <w:p w:rsidR="00F874C1" w:rsidRPr="00D27FB6" w:rsidRDefault="00F874C1" w:rsidP="00C05D77">
      <w:pPr>
        <w:spacing w:after="0"/>
        <w:jc w:val="both"/>
        <w:rPr>
          <w:rFonts w:ascii="Arial" w:hAnsi="Arial" w:cs="Arial"/>
          <w:color w:val="FF0000"/>
        </w:rPr>
      </w:pPr>
    </w:p>
    <w:p w:rsidR="00C05D77" w:rsidRPr="009A3988" w:rsidRDefault="00C05D77" w:rsidP="00C05D77">
      <w:pPr>
        <w:pStyle w:val="Odsekzoznamu"/>
        <w:numPr>
          <w:ilvl w:val="2"/>
          <w:numId w:val="10"/>
        </w:numPr>
        <w:spacing w:after="0"/>
        <w:ind w:left="720"/>
        <w:jc w:val="both"/>
        <w:rPr>
          <w:rFonts w:ascii="Arial" w:hAnsi="Arial" w:cs="Arial"/>
          <w:b/>
        </w:rPr>
      </w:pPr>
      <w:r w:rsidRPr="009A3988">
        <w:rPr>
          <w:rFonts w:ascii="Arial" w:hAnsi="Arial" w:cs="Arial"/>
          <w:b/>
        </w:rPr>
        <w:lastRenderedPageBreak/>
        <w:t>Bývanie</w:t>
      </w:r>
    </w:p>
    <w:p w:rsidR="00C14DF7" w:rsidRPr="009A3988" w:rsidRDefault="00C05D77" w:rsidP="00C14DF7">
      <w:pPr>
        <w:spacing w:after="0"/>
        <w:jc w:val="both"/>
        <w:rPr>
          <w:rFonts w:ascii="Arial" w:hAnsi="Arial" w:cs="Arial"/>
        </w:rPr>
      </w:pPr>
      <w:r w:rsidRPr="009A3988">
        <w:rPr>
          <w:rFonts w:ascii="Arial" w:hAnsi="Arial" w:cs="Arial"/>
        </w:rPr>
        <w:t xml:space="preserve">Obec </w:t>
      </w:r>
      <w:r w:rsidR="009A3988" w:rsidRPr="009A3988">
        <w:rPr>
          <w:rFonts w:ascii="Arial" w:hAnsi="Arial" w:cs="Arial"/>
        </w:rPr>
        <w:t>Klokoč</w:t>
      </w:r>
      <w:r w:rsidR="00185418" w:rsidRPr="009A3988">
        <w:rPr>
          <w:rFonts w:ascii="Arial" w:hAnsi="Arial" w:cs="Arial"/>
        </w:rPr>
        <w:t xml:space="preserve"> </w:t>
      </w:r>
      <w:r w:rsidR="00F757A5" w:rsidRPr="009A3988">
        <w:rPr>
          <w:rFonts w:ascii="Arial" w:hAnsi="Arial" w:cs="Arial"/>
        </w:rPr>
        <w:t xml:space="preserve"> je</w:t>
      </w:r>
      <w:r w:rsidR="009A3988" w:rsidRPr="009A3988">
        <w:rPr>
          <w:rFonts w:ascii="Arial" w:hAnsi="Arial" w:cs="Arial"/>
        </w:rPr>
        <w:t xml:space="preserve"> typickou </w:t>
      </w:r>
      <w:r w:rsidR="00F757A5" w:rsidRPr="009A3988">
        <w:rPr>
          <w:rFonts w:ascii="Arial" w:hAnsi="Arial" w:cs="Arial"/>
        </w:rPr>
        <w:t xml:space="preserve"> obcou s  dedinským rázom a</w:t>
      </w:r>
      <w:r w:rsidR="009A3988" w:rsidRPr="009A3988">
        <w:rPr>
          <w:rFonts w:ascii="Arial" w:hAnsi="Arial" w:cs="Arial"/>
        </w:rPr>
        <w:t> s </w:t>
      </w:r>
      <w:r w:rsidR="00F757A5" w:rsidRPr="009A3988">
        <w:rPr>
          <w:rFonts w:ascii="Arial" w:hAnsi="Arial" w:cs="Arial"/>
        </w:rPr>
        <w:t>osídlením</w:t>
      </w:r>
      <w:r w:rsidR="009A3988" w:rsidRPr="009A3988">
        <w:rPr>
          <w:rFonts w:ascii="Arial" w:hAnsi="Arial" w:cs="Arial"/>
        </w:rPr>
        <w:t xml:space="preserve"> v ktorom prevažujú rodinné domy. V obci </w:t>
      </w:r>
      <w:r w:rsidR="00F757A5" w:rsidRPr="009A3988">
        <w:rPr>
          <w:rFonts w:ascii="Arial" w:hAnsi="Arial" w:cs="Arial"/>
        </w:rPr>
        <w:t xml:space="preserve"> je </w:t>
      </w:r>
      <w:r w:rsidR="009A0E0E" w:rsidRPr="009A3988">
        <w:rPr>
          <w:rFonts w:ascii="Arial" w:hAnsi="Arial" w:cs="Arial"/>
        </w:rPr>
        <w:t xml:space="preserve">postavených </w:t>
      </w:r>
      <w:r w:rsidR="009A3988" w:rsidRPr="009A3988">
        <w:rPr>
          <w:rFonts w:ascii="Arial" w:hAnsi="Arial" w:cs="Arial"/>
        </w:rPr>
        <w:t>188</w:t>
      </w:r>
      <w:r w:rsidR="009A0E0E" w:rsidRPr="009A3988">
        <w:rPr>
          <w:rFonts w:ascii="Arial" w:hAnsi="Arial" w:cs="Arial"/>
        </w:rPr>
        <w:t xml:space="preserve"> rodinných domov. Z tohto počtu je trvale obývaných </w:t>
      </w:r>
      <w:r w:rsidR="009A3988" w:rsidRPr="009A3988">
        <w:rPr>
          <w:rFonts w:ascii="Arial" w:hAnsi="Arial" w:cs="Arial"/>
        </w:rPr>
        <w:t>143</w:t>
      </w:r>
      <w:r w:rsidR="009A0E0E" w:rsidRPr="009A3988">
        <w:rPr>
          <w:rFonts w:ascii="Arial" w:hAnsi="Arial" w:cs="Arial"/>
        </w:rPr>
        <w:t xml:space="preserve"> rodinných domov. </w:t>
      </w:r>
      <w:r w:rsidR="00685D4A" w:rsidRPr="009A3988">
        <w:rPr>
          <w:rFonts w:ascii="Arial" w:hAnsi="Arial" w:cs="Arial"/>
        </w:rPr>
        <w:t xml:space="preserve">Neobývaných domov je </w:t>
      </w:r>
      <w:r w:rsidR="009A3988" w:rsidRPr="009A3988">
        <w:rPr>
          <w:rFonts w:ascii="Arial" w:hAnsi="Arial" w:cs="Arial"/>
        </w:rPr>
        <w:t>45</w:t>
      </w:r>
      <w:r w:rsidR="00685D4A" w:rsidRPr="009A3988">
        <w:rPr>
          <w:rFonts w:ascii="Arial" w:hAnsi="Arial" w:cs="Arial"/>
        </w:rPr>
        <w:t xml:space="preserve"> a tieto sú prevažne využívané ako chalupy a rekreačné objekty. </w:t>
      </w:r>
      <w:r w:rsidR="00C14DF7" w:rsidRPr="009A3988">
        <w:rPr>
          <w:rFonts w:ascii="Arial" w:hAnsi="Arial" w:cs="Arial"/>
        </w:rPr>
        <w:t xml:space="preserve"> </w:t>
      </w:r>
      <w:r w:rsidR="005D2CB3">
        <w:rPr>
          <w:rFonts w:ascii="Arial" w:hAnsi="Arial" w:cs="Arial"/>
        </w:rPr>
        <w:t>Obec má</w:t>
      </w:r>
      <w:r w:rsidR="00685D4A" w:rsidRPr="009A3988">
        <w:rPr>
          <w:rFonts w:ascii="Arial" w:hAnsi="Arial" w:cs="Arial"/>
        </w:rPr>
        <w:t xml:space="preserve"> </w:t>
      </w:r>
      <w:r w:rsidR="00C14DF7" w:rsidRPr="009A3988">
        <w:rPr>
          <w:rFonts w:ascii="Arial" w:hAnsi="Arial" w:cs="Arial"/>
        </w:rPr>
        <w:t xml:space="preserve"> </w:t>
      </w:r>
      <w:r w:rsidR="009A3988" w:rsidRPr="009A3988">
        <w:rPr>
          <w:rFonts w:ascii="Arial" w:hAnsi="Arial" w:cs="Arial"/>
        </w:rPr>
        <w:t xml:space="preserve">bytový dom, </w:t>
      </w:r>
      <w:r w:rsidR="005D2CB3">
        <w:rPr>
          <w:rFonts w:ascii="Arial" w:hAnsi="Arial" w:cs="Arial"/>
        </w:rPr>
        <w:t>v ktorom sú</w:t>
      </w:r>
      <w:r w:rsidR="009A3988" w:rsidRPr="009A3988">
        <w:rPr>
          <w:rFonts w:ascii="Arial" w:hAnsi="Arial" w:cs="Arial"/>
        </w:rPr>
        <w:t xml:space="preserve"> 4 sociálne byty. </w:t>
      </w:r>
      <w:r w:rsidR="00685D4A" w:rsidRPr="009A3988">
        <w:rPr>
          <w:rFonts w:ascii="Arial" w:hAnsi="Arial" w:cs="Arial"/>
        </w:rPr>
        <w:t xml:space="preserve"> Obec má vybudovaný verejný vodovod a v obci je aj pošta. Komunálny odpad sa zneškodňuje.</w:t>
      </w:r>
    </w:p>
    <w:p w:rsidR="004F1982" w:rsidRPr="00D27FB6" w:rsidRDefault="004F1982" w:rsidP="00C05D77">
      <w:pPr>
        <w:spacing w:after="0"/>
        <w:jc w:val="both"/>
        <w:rPr>
          <w:rFonts w:ascii="Arial" w:hAnsi="Arial" w:cs="Arial"/>
          <w:color w:val="FF0000"/>
        </w:rPr>
      </w:pPr>
    </w:p>
    <w:p w:rsidR="00C05D77" w:rsidRPr="00B80CF7" w:rsidRDefault="00C05D77" w:rsidP="00C05D77">
      <w:pPr>
        <w:pStyle w:val="Odsekzoznamu"/>
        <w:numPr>
          <w:ilvl w:val="2"/>
          <w:numId w:val="10"/>
        </w:numPr>
        <w:spacing w:after="0"/>
        <w:ind w:left="720"/>
        <w:jc w:val="both"/>
        <w:rPr>
          <w:rFonts w:ascii="Arial" w:hAnsi="Arial" w:cs="Arial"/>
          <w:b/>
        </w:rPr>
      </w:pPr>
      <w:r w:rsidRPr="00B80CF7">
        <w:rPr>
          <w:rFonts w:ascii="Arial" w:hAnsi="Arial" w:cs="Arial"/>
          <w:b/>
        </w:rPr>
        <w:t>Sociálne služby</w:t>
      </w:r>
    </w:p>
    <w:p w:rsidR="00C05D77" w:rsidRPr="00B80CF7" w:rsidRDefault="00C05D77" w:rsidP="00C05D77">
      <w:pPr>
        <w:spacing w:after="0"/>
        <w:jc w:val="both"/>
        <w:rPr>
          <w:rFonts w:ascii="Arial" w:hAnsi="Arial" w:cs="Arial"/>
        </w:rPr>
      </w:pPr>
      <w:r w:rsidRPr="00B80CF7">
        <w:rPr>
          <w:rFonts w:ascii="Arial" w:hAnsi="Arial" w:cs="Arial"/>
        </w:rPr>
        <w:t xml:space="preserve">Sociálne služby poskytuje obec </w:t>
      </w:r>
      <w:r w:rsidR="0057175C" w:rsidRPr="00B80CF7">
        <w:rPr>
          <w:rFonts w:ascii="Arial" w:hAnsi="Arial" w:cs="Arial"/>
        </w:rPr>
        <w:t>Klokoč</w:t>
      </w:r>
      <w:r w:rsidRPr="00B80CF7">
        <w:rPr>
          <w:rFonts w:ascii="Arial" w:hAnsi="Arial" w:cs="Arial"/>
        </w:rPr>
        <w:t xml:space="preserve"> </w:t>
      </w:r>
      <w:r w:rsidR="0057175C" w:rsidRPr="00B80CF7">
        <w:rPr>
          <w:rFonts w:ascii="Arial" w:hAnsi="Arial" w:cs="Arial"/>
        </w:rPr>
        <w:t>občanom podľa svojich kompetencií a potrieb občanov, ktorý o pomoc žiadajú obecný úrad. Obecný úrad aktuálne spracováva žiadosti občanov z týchto oblastí sociálnej práce</w:t>
      </w:r>
      <w:r w:rsidRPr="00B80CF7">
        <w:rPr>
          <w:rFonts w:ascii="Arial" w:hAnsi="Arial" w:cs="Arial"/>
        </w:rPr>
        <w:t>:</w:t>
      </w:r>
    </w:p>
    <w:p w:rsidR="00C05D77" w:rsidRPr="00B80CF7" w:rsidRDefault="00C05D77" w:rsidP="00C05D77">
      <w:pPr>
        <w:pStyle w:val="Odsekzoznamu"/>
        <w:numPr>
          <w:ilvl w:val="0"/>
          <w:numId w:val="6"/>
        </w:numPr>
        <w:spacing w:after="0"/>
        <w:ind w:left="284" w:hanging="284"/>
        <w:jc w:val="both"/>
        <w:rPr>
          <w:rFonts w:ascii="Arial" w:hAnsi="Arial" w:cs="Arial"/>
        </w:rPr>
      </w:pPr>
      <w:r w:rsidRPr="00B80CF7">
        <w:rPr>
          <w:rFonts w:ascii="Arial" w:hAnsi="Arial" w:cs="Arial"/>
        </w:rPr>
        <w:t>posudková činnosť pre občanov, ktorí majú záujem o opatrovateľskú službu, o umiestnenie v dennom stacionári alebo v  zariadení pre seniorov,</w:t>
      </w:r>
    </w:p>
    <w:p w:rsidR="00C05D77" w:rsidRPr="00B80CF7" w:rsidRDefault="00C05D77" w:rsidP="00C05D77">
      <w:pPr>
        <w:pStyle w:val="Odsekzoznamu"/>
        <w:numPr>
          <w:ilvl w:val="0"/>
          <w:numId w:val="6"/>
        </w:numPr>
        <w:spacing w:after="0"/>
        <w:ind w:left="284" w:hanging="284"/>
        <w:jc w:val="both"/>
        <w:rPr>
          <w:rFonts w:ascii="Arial" w:hAnsi="Arial" w:cs="Arial"/>
        </w:rPr>
      </w:pPr>
      <w:r w:rsidRPr="00B80CF7">
        <w:rPr>
          <w:rFonts w:ascii="Arial" w:hAnsi="Arial" w:cs="Arial"/>
        </w:rPr>
        <w:t xml:space="preserve">poskytnutie súčinnosti a pomoci pri umiestňovaní seniorov v zariadeniach pre seniorov v blízkom okolí, prípadne ich preklad do vybraného zariadenia sociálnych služieb, </w:t>
      </w:r>
    </w:p>
    <w:p w:rsidR="00C14DF7" w:rsidRPr="00B80CF7" w:rsidRDefault="00C14DF7" w:rsidP="00C05D77">
      <w:pPr>
        <w:pStyle w:val="Odsekzoznamu"/>
        <w:numPr>
          <w:ilvl w:val="0"/>
          <w:numId w:val="6"/>
        </w:numPr>
        <w:spacing w:after="0"/>
        <w:ind w:left="284" w:hanging="284"/>
        <w:jc w:val="both"/>
        <w:rPr>
          <w:rFonts w:ascii="Arial" w:hAnsi="Arial" w:cs="Arial"/>
        </w:rPr>
      </w:pPr>
      <w:r w:rsidRPr="00B80CF7">
        <w:rPr>
          <w:rFonts w:ascii="Arial" w:hAnsi="Arial" w:cs="Arial"/>
        </w:rPr>
        <w:t>pomoc starším občanom pri vykonávaní rôznych domácich prác a prác v záhradách podľa ich potrieb,</w:t>
      </w:r>
    </w:p>
    <w:p w:rsidR="00C05D77" w:rsidRPr="00B80CF7" w:rsidRDefault="00C14DF7" w:rsidP="00C05D77">
      <w:pPr>
        <w:pStyle w:val="Odsekzoznamu"/>
        <w:numPr>
          <w:ilvl w:val="0"/>
          <w:numId w:val="6"/>
        </w:numPr>
        <w:spacing w:after="0"/>
        <w:ind w:left="284" w:hanging="284"/>
        <w:jc w:val="both"/>
        <w:rPr>
          <w:rFonts w:ascii="Arial" w:hAnsi="Arial" w:cs="Arial"/>
        </w:rPr>
      </w:pPr>
      <w:r w:rsidRPr="00B80CF7">
        <w:rPr>
          <w:rFonts w:ascii="Arial" w:hAnsi="Arial" w:cs="Arial"/>
        </w:rPr>
        <w:t>zabezpečovanie pracovných aktivít pre nezamestnaných v spolupráci s </w:t>
      </w:r>
      <w:proofErr w:type="spellStart"/>
      <w:r w:rsidRPr="00B80CF7">
        <w:rPr>
          <w:rFonts w:ascii="Arial" w:hAnsi="Arial" w:cs="Arial"/>
        </w:rPr>
        <w:t>ÚPSVaR</w:t>
      </w:r>
      <w:proofErr w:type="spellEnd"/>
      <w:r w:rsidRPr="00B80CF7">
        <w:rPr>
          <w:rFonts w:ascii="Arial" w:hAnsi="Arial" w:cs="Arial"/>
        </w:rPr>
        <w:t xml:space="preserve"> SR</w:t>
      </w:r>
      <w:r w:rsidR="00C05D77" w:rsidRPr="00B80CF7">
        <w:rPr>
          <w:rFonts w:ascii="Arial" w:hAnsi="Arial" w:cs="Arial"/>
        </w:rPr>
        <w:t>.</w:t>
      </w:r>
    </w:p>
    <w:p w:rsidR="0057175C" w:rsidRPr="00B80CF7" w:rsidRDefault="0057175C" w:rsidP="00C05D77">
      <w:pPr>
        <w:spacing w:after="0"/>
        <w:jc w:val="both"/>
        <w:rPr>
          <w:rFonts w:ascii="Arial" w:hAnsi="Arial" w:cs="Arial"/>
        </w:rPr>
      </w:pPr>
      <w:r w:rsidRPr="00B80CF7">
        <w:rPr>
          <w:rFonts w:ascii="Arial" w:hAnsi="Arial" w:cs="Arial"/>
        </w:rPr>
        <w:t>Obec Klokoč je obcou s malým počtom občanov a tomu zodpovedá aj rozpočet obce. Preto obec Klokoč v prípade potreby a požiadavky občana na zabezpečenie sociálnej služby využíva dostupné kapacity už etablovaných poskytovateľov sociálnych služieb, ktorí svoje služby poskytujú resp. zabe</w:t>
      </w:r>
      <w:r w:rsidR="00D97096">
        <w:rPr>
          <w:rFonts w:ascii="Arial" w:hAnsi="Arial" w:cs="Arial"/>
        </w:rPr>
        <w:t>z</w:t>
      </w:r>
      <w:r w:rsidRPr="00B80CF7">
        <w:rPr>
          <w:rFonts w:ascii="Arial" w:hAnsi="Arial" w:cs="Arial"/>
        </w:rPr>
        <w:t>pečujú v blízkom okolí obce Klokoč (Zvolen, Detva, Hriňová</w:t>
      </w:r>
      <w:r w:rsidR="002336A3">
        <w:rPr>
          <w:rFonts w:ascii="Arial" w:hAnsi="Arial" w:cs="Arial"/>
        </w:rPr>
        <w:t>)</w:t>
      </w:r>
      <w:r w:rsidRPr="00B80CF7">
        <w:rPr>
          <w:rFonts w:ascii="Arial" w:hAnsi="Arial" w:cs="Arial"/>
        </w:rPr>
        <w:t>.</w:t>
      </w:r>
      <w:r w:rsidR="002336A3">
        <w:rPr>
          <w:rFonts w:ascii="Arial" w:hAnsi="Arial" w:cs="Arial"/>
        </w:rPr>
        <w:t xml:space="preserve"> Obec aktuálne ponúka občanom – seniorom rozvoz stravy, záujem je aj napriek značnému počtu seniorov minimálny, rozvoj realizujeme pre 3 občanov obce. </w:t>
      </w:r>
      <w:r w:rsidRPr="00B80CF7">
        <w:rPr>
          <w:rFonts w:ascii="Arial" w:hAnsi="Arial" w:cs="Arial"/>
        </w:rPr>
        <w:t xml:space="preserve"> </w:t>
      </w:r>
    </w:p>
    <w:p w:rsidR="00CD53F9" w:rsidRPr="00B80CF7" w:rsidRDefault="0057175C" w:rsidP="00C05D77">
      <w:pPr>
        <w:spacing w:after="0"/>
        <w:jc w:val="both"/>
        <w:rPr>
          <w:rFonts w:ascii="Arial" w:hAnsi="Arial" w:cs="Arial"/>
        </w:rPr>
      </w:pPr>
      <w:r w:rsidRPr="00B80CF7">
        <w:rPr>
          <w:rFonts w:ascii="Arial" w:hAnsi="Arial" w:cs="Arial"/>
        </w:rPr>
        <w:t xml:space="preserve">Opatrovateľskú službu, ktorá je najvhodnejšou sociálnou službou pre občanov obce v aktuálnom plánovacom období neplánujeme zriadiť,  pretože o túto službu zatiaľ v obci nie je záujem.  V roku 2017 obec neposudzovala ani jednu žiadosť o posúdenie odkázanosti na opatrovateľskú službu.  Do budúcna v prípade požiadaviek občanov sme pripravení </w:t>
      </w:r>
      <w:r w:rsidR="00B80CF7" w:rsidRPr="00B80CF7">
        <w:rPr>
          <w:rFonts w:ascii="Arial" w:hAnsi="Arial" w:cs="Arial"/>
        </w:rPr>
        <w:t xml:space="preserve">registrovať opatrovateľskú službu v obci, alebo ju zabezpečovať iným poskytovateľov  opatrovateľskej služby priamo v obci, alebo v blízkom okolí. </w:t>
      </w:r>
      <w:r w:rsidR="002336A3">
        <w:rPr>
          <w:rFonts w:ascii="Arial" w:hAnsi="Arial" w:cs="Arial"/>
        </w:rPr>
        <w:t xml:space="preserve"> </w:t>
      </w:r>
    </w:p>
    <w:p w:rsidR="00B80CF7" w:rsidRPr="00B80CF7" w:rsidRDefault="00B80CF7" w:rsidP="00C05D77">
      <w:pPr>
        <w:spacing w:after="0"/>
        <w:jc w:val="both"/>
        <w:rPr>
          <w:rFonts w:ascii="Arial" w:hAnsi="Arial" w:cs="Arial"/>
        </w:rPr>
      </w:pPr>
      <w:r w:rsidRPr="00B80CF7">
        <w:rPr>
          <w:rFonts w:ascii="Arial" w:hAnsi="Arial" w:cs="Arial"/>
        </w:rPr>
        <w:t>Pre nezamestnaných občanov bude obec aj naďalej v spolupráci s </w:t>
      </w:r>
      <w:proofErr w:type="spellStart"/>
      <w:r w:rsidR="00A81A7F">
        <w:rPr>
          <w:rFonts w:ascii="Arial" w:hAnsi="Arial" w:cs="Arial"/>
        </w:rPr>
        <w:t>ÚPSVaR</w:t>
      </w:r>
      <w:proofErr w:type="spellEnd"/>
      <w:r w:rsidRPr="00B80CF7">
        <w:rPr>
          <w:rFonts w:ascii="Arial" w:hAnsi="Arial" w:cs="Arial"/>
        </w:rPr>
        <w:t xml:space="preserve"> SR vytvárať pracovné aktivity na udržanie a rozvoj pracovných zručností nezamestnaných občanov, ktoré im môžu pomôcť pri uplatnení sa na trhu práce.  </w:t>
      </w:r>
    </w:p>
    <w:p w:rsidR="002336A3" w:rsidRPr="00D27FB6" w:rsidRDefault="002336A3" w:rsidP="00C05D77">
      <w:pPr>
        <w:pStyle w:val="Odsekzoznamu"/>
        <w:spacing w:after="0"/>
        <w:jc w:val="both"/>
        <w:rPr>
          <w:rFonts w:ascii="Arial" w:hAnsi="Arial" w:cs="Arial"/>
          <w:b/>
          <w:color w:val="FF0000"/>
        </w:rPr>
      </w:pPr>
    </w:p>
    <w:p w:rsidR="00C05D77" w:rsidRPr="002336A3" w:rsidRDefault="00C05D77" w:rsidP="00C05D77">
      <w:pPr>
        <w:pStyle w:val="Odsekzoznamu"/>
        <w:numPr>
          <w:ilvl w:val="2"/>
          <w:numId w:val="10"/>
        </w:numPr>
        <w:spacing w:after="0"/>
        <w:ind w:left="709" w:hanging="709"/>
        <w:jc w:val="both"/>
        <w:rPr>
          <w:rFonts w:ascii="Arial" w:hAnsi="Arial" w:cs="Arial"/>
          <w:b/>
        </w:rPr>
      </w:pPr>
      <w:r w:rsidRPr="002336A3">
        <w:rPr>
          <w:rFonts w:ascii="Arial" w:hAnsi="Arial" w:cs="Arial"/>
          <w:b/>
        </w:rPr>
        <w:t>Zdravotníctvo</w:t>
      </w:r>
    </w:p>
    <w:p w:rsidR="00C05D77" w:rsidRPr="002336A3" w:rsidRDefault="009E7B4D" w:rsidP="00901A67">
      <w:pPr>
        <w:spacing w:after="0"/>
        <w:jc w:val="both"/>
        <w:rPr>
          <w:rFonts w:ascii="Arial" w:hAnsi="Arial" w:cs="Arial"/>
        </w:rPr>
      </w:pPr>
      <w:r w:rsidRPr="002336A3">
        <w:rPr>
          <w:rFonts w:ascii="Arial" w:hAnsi="Arial" w:cs="Arial"/>
        </w:rPr>
        <w:t xml:space="preserve">Obec Klokoč zabezpečuje  </w:t>
      </w:r>
      <w:r w:rsidR="00B220F7" w:rsidRPr="002336A3">
        <w:rPr>
          <w:rFonts w:ascii="Arial" w:hAnsi="Arial" w:cs="Arial"/>
        </w:rPr>
        <w:t xml:space="preserve">zdravotnícku starostlivosť </w:t>
      </w:r>
      <w:r w:rsidRPr="002336A3">
        <w:rPr>
          <w:rFonts w:ascii="Arial" w:hAnsi="Arial" w:cs="Arial"/>
        </w:rPr>
        <w:t xml:space="preserve">v spolupráci so všeobecnými lekármi vo Vígľaši, Detve a Zvolene. Zdravotnícke služby iných odborných lekárov zabezpečujú zdravotnícke zariadenia v Detve, vo Zvolene a v Banskej Bystrici prípadne v iných regiónoch Slovenska podľa aktuálne riešeného zdravotného problému občana. </w:t>
      </w:r>
      <w:r w:rsidR="00B220F7" w:rsidRPr="002336A3">
        <w:rPr>
          <w:rFonts w:ascii="Arial" w:hAnsi="Arial" w:cs="Arial"/>
        </w:rPr>
        <w:t xml:space="preserve">Lekáreň je najbližšie dostupná vo </w:t>
      </w:r>
      <w:proofErr w:type="spellStart"/>
      <w:r w:rsidRPr="002336A3">
        <w:rPr>
          <w:rFonts w:ascii="Arial" w:hAnsi="Arial" w:cs="Arial"/>
        </w:rPr>
        <w:t>Vigľaši</w:t>
      </w:r>
      <w:proofErr w:type="spellEnd"/>
      <w:r w:rsidR="00B220F7" w:rsidRPr="002336A3">
        <w:rPr>
          <w:rFonts w:ascii="Arial" w:hAnsi="Arial" w:cs="Arial"/>
        </w:rPr>
        <w:t>, prípadne si občania lieky vyzdvihnú pri návšteve odborných ambulancií</w:t>
      </w:r>
      <w:r w:rsidR="002336A3" w:rsidRPr="002336A3">
        <w:rPr>
          <w:rFonts w:ascii="Arial" w:hAnsi="Arial" w:cs="Arial"/>
        </w:rPr>
        <w:t xml:space="preserve"> v mieste ich pôsobenia</w:t>
      </w:r>
      <w:r w:rsidR="00B220F7" w:rsidRPr="002336A3">
        <w:rPr>
          <w:rFonts w:ascii="Arial" w:hAnsi="Arial" w:cs="Arial"/>
        </w:rPr>
        <w:t xml:space="preserve">. </w:t>
      </w:r>
    </w:p>
    <w:p w:rsidR="00BB700B" w:rsidRPr="002336A3" w:rsidRDefault="00BB700B" w:rsidP="00C05D77">
      <w:pPr>
        <w:spacing w:after="0"/>
        <w:jc w:val="both"/>
        <w:rPr>
          <w:rFonts w:ascii="Arial" w:hAnsi="Arial" w:cs="Arial"/>
        </w:rPr>
      </w:pPr>
    </w:p>
    <w:p w:rsidR="00C05D77" w:rsidRPr="00BA6B73" w:rsidRDefault="00C05D77" w:rsidP="00C05D77">
      <w:pPr>
        <w:pStyle w:val="Odsekzoznamu"/>
        <w:numPr>
          <w:ilvl w:val="2"/>
          <w:numId w:val="10"/>
        </w:numPr>
        <w:spacing w:after="0"/>
        <w:ind w:left="709" w:hanging="709"/>
        <w:jc w:val="both"/>
        <w:rPr>
          <w:rFonts w:ascii="Arial" w:hAnsi="Arial" w:cs="Arial"/>
          <w:b/>
        </w:rPr>
      </w:pPr>
      <w:r w:rsidRPr="00BA6B73">
        <w:rPr>
          <w:rFonts w:ascii="Arial" w:hAnsi="Arial" w:cs="Arial"/>
          <w:b/>
        </w:rPr>
        <w:t>Školstvo</w:t>
      </w:r>
    </w:p>
    <w:p w:rsidR="00BA6B73" w:rsidRPr="00BA6B73" w:rsidRDefault="00833BBA" w:rsidP="00833BBA">
      <w:pPr>
        <w:spacing w:after="0"/>
        <w:jc w:val="both"/>
        <w:rPr>
          <w:rFonts w:ascii="Arial" w:hAnsi="Arial" w:cs="Arial"/>
        </w:rPr>
      </w:pPr>
      <w:r w:rsidRPr="00BA6B73">
        <w:rPr>
          <w:rFonts w:ascii="Arial" w:hAnsi="Arial" w:cs="Arial"/>
        </w:rPr>
        <w:t>Obec  má vlastnú materskú školu</w:t>
      </w:r>
      <w:r w:rsidR="002B37C9" w:rsidRPr="00BA6B73">
        <w:rPr>
          <w:rFonts w:ascii="Arial" w:hAnsi="Arial" w:cs="Arial"/>
        </w:rPr>
        <w:t xml:space="preserve">, ktorá slúži aj pre potreby obcí v blízkom okolí. </w:t>
      </w:r>
      <w:r w:rsidR="00BA6B73" w:rsidRPr="00BA6B73">
        <w:rPr>
          <w:rFonts w:ascii="Arial" w:hAnsi="Arial" w:cs="Arial"/>
        </w:rPr>
        <w:t xml:space="preserve">Materská škola poskytuje predškolskú výchovu a vzdelávanie pre 20 detí. </w:t>
      </w:r>
    </w:p>
    <w:p w:rsidR="00C05D77" w:rsidRPr="00BA6B73" w:rsidRDefault="00BA6B73" w:rsidP="00833BBA">
      <w:pPr>
        <w:spacing w:after="0"/>
        <w:jc w:val="both"/>
        <w:rPr>
          <w:rFonts w:ascii="Arial" w:hAnsi="Arial" w:cs="Arial"/>
        </w:rPr>
      </w:pPr>
      <w:r w:rsidRPr="00BA6B73">
        <w:rPr>
          <w:rFonts w:ascii="Arial" w:hAnsi="Arial" w:cs="Arial"/>
        </w:rPr>
        <w:t xml:space="preserve">Školopovinné deti dochádzajú za vzdelávaním do základných škôl v obciach Vígľaš a Slatinské Lazy, podľa výberu rodičov, prípadne dieťa navštevuje základnú školu v mieste výkonu práce rodičov. </w:t>
      </w:r>
    </w:p>
    <w:p w:rsidR="00C05D77" w:rsidRPr="00D27FB6" w:rsidRDefault="00C05D77" w:rsidP="00C05D77">
      <w:pPr>
        <w:spacing w:after="0"/>
        <w:jc w:val="both"/>
        <w:rPr>
          <w:rFonts w:ascii="Arial" w:hAnsi="Arial" w:cs="Arial"/>
          <w:b/>
          <w:color w:val="FF0000"/>
        </w:rPr>
      </w:pPr>
    </w:p>
    <w:p w:rsidR="00C05D77" w:rsidRPr="002B37C9" w:rsidRDefault="00C05D77" w:rsidP="00C05D77">
      <w:pPr>
        <w:pStyle w:val="Odsekzoznamu"/>
        <w:numPr>
          <w:ilvl w:val="2"/>
          <w:numId w:val="10"/>
        </w:numPr>
        <w:spacing w:after="0"/>
        <w:ind w:left="709" w:hanging="709"/>
        <w:jc w:val="both"/>
        <w:rPr>
          <w:rFonts w:ascii="Arial" w:hAnsi="Arial" w:cs="Arial"/>
          <w:b/>
        </w:rPr>
      </w:pPr>
      <w:r w:rsidRPr="002B37C9">
        <w:rPr>
          <w:rFonts w:ascii="Arial" w:hAnsi="Arial" w:cs="Arial"/>
          <w:b/>
        </w:rPr>
        <w:t>Kultúra a šport</w:t>
      </w:r>
    </w:p>
    <w:p w:rsidR="002B37C9" w:rsidRPr="002B37C9" w:rsidRDefault="00C05D77" w:rsidP="00F06593">
      <w:pPr>
        <w:spacing w:after="0"/>
        <w:jc w:val="both"/>
        <w:rPr>
          <w:rFonts w:ascii="Arial" w:hAnsi="Arial" w:cs="Arial"/>
        </w:rPr>
      </w:pPr>
      <w:r w:rsidRPr="002B37C9">
        <w:rPr>
          <w:rFonts w:ascii="Arial" w:hAnsi="Arial" w:cs="Arial"/>
        </w:rPr>
        <w:t xml:space="preserve">Občania obce majú na kultúrne vyžitie k dispozícii </w:t>
      </w:r>
      <w:r w:rsidR="00F06593" w:rsidRPr="002B37C9">
        <w:rPr>
          <w:rFonts w:ascii="Arial" w:hAnsi="Arial" w:cs="Arial"/>
        </w:rPr>
        <w:t>kultúrny dom</w:t>
      </w:r>
      <w:r w:rsidRPr="002B37C9">
        <w:rPr>
          <w:rFonts w:ascii="Arial" w:hAnsi="Arial" w:cs="Arial"/>
        </w:rPr>
        <w:t>, kde sa usporadúvajú kultúrne vystúpenia, divadelné prestavenia amatérskych aj profesionálnych súborov,  vystúpenia hudobných skupín, zábavy a bály a  obecné aktivity</w:t>
      </w:r>
      <w:r w:rsidR="002B37C9" w:rsidRPr="002B37C9">
        <w:rPr>
          <w:rFonts w:ascii="Arial" w:hAnsi="Arial" w:cs="Arial"/>
        </w:rPr>
        <w:t xml:space="preserve"> a o</w:t>
      </w:r>
      <w:r w:rsidR="00F06593" w:rsidRPr="002B37C9">
        <w:rPr>
          <w:rFonts w:ascii="Arial" w:hAnsi="Arial" w:cs="Arial"/>
        </w:rPr>
        <w:t>becná knižnica</w:t>
      </w:r>
      <w:r w:rsidR="002B37C9" w:rsidRPr="002B37C9">
        <w:rPr>
          <w:rFonts w:ascii="Arial" w:hAnsi="Arial" w:cs="Arial"/>
        </w:rPr>
        <w:t xml:space="preserve">. </w:t>
      </w:r>
    </w:p>
    <w:p w:rsidR="002B37C9" w:rsidRPr="002B37C9" w:rsidRDefault="002B37C9" w:rsidP="00F06593">
      <w:pPr>
        <w:spacing w:after="0"/>
        <w:jc w:val="both"/>
        <w:rPr>
          <w:rFonts w:ascii="Arial" w:hAnsi="Arial" w:cs="Arial"/>
        </w:rPr>
      </w:pPr>
      <w:r w:rsidRPr="002B37C9">
        <w:rPr>
          <w:rFonts w:ascii="Arial" w:hAnsi="Arial" w:cs="Arial"/>
        </w:rPr>
        <w:t xml:space="preserve">Obec každoročne organizuje niekoľko pravidelných aktivít ako je uvítanie detí do života, Jubilanti, Olympiáda MŠ. </w:t>
      </w:r>
    </w:p>
    <w:p w:rsidR="00F06593" w:rsidRPr="002B37C9" w:rsidRDefault="00F06593" w:rsidP="00C05D77">
      <w:pPr>
        <w:spacing w:after="0"/>
        <w:jc w:val="both"/>
        <w:rPr>
          <w:rFonts w:ascii="Arial" w:hAnsi="Arial" w:cs="Arial"/>
        </w:rPr>
      </w:pPr>
      <w:r w:rsidRPr="002B37C9">
        <w:rPr>
          <w:rFonts w:ascii="Arial" w:hAnsi="Arial" w:cs="Arial"/>
        </w:rPr>
        <w:t xml:space="preserve">V obci </w:t>
      </w:r>
      <w:r w:rsidR="002B37C9" w:rsidRPr="002B37C9">
        <w:rPr>
          <w:rFonts w:ascii="Arial" w:hAnsi="Arial" w:cs="Arial"/>
        </w:rPr>
        <w:t>Klokoč</w:t>
      </w:r>
      <w:r w:rsidRPr="002B37C9">
        <w:rPr>
          <w:rFonts w:ascii="Arial" w:hAnsi="Arial" w:cs="Arial"/>
        </w:rPr>
        <w:t xml:space="preserve"> sú pre návštevníkov</w:t>
      </w:r>
      <w:r w:rsidR="00846674" w:rsidRPr="002B37C9">
        <w:rPr>
          <w:rFonts w:ascii="Arial" w:hAnsi="Arial" w:cs="Arial"/>
        </w:rPr>
        <w:t xml:space="preserve"> a turistov </w:t>
      </w:r>
      <w:r w:rsidRPr="002B37C9">
        <w:rPr>
          <w:rFonts w:ascii="Arial" w:hAnsi="Arial" w:cs="Arial"/>
        </w:rPr>
        <w:t xml:space="preserve"> dostupné</w:t>
      </w:r>
      <w:r w:rsidR="00846674" w:rsidRPr="002B37C9">
        <w:rPr>
          <w:rFonts w:ascii="Arial" w:hAnsi="Arial" w:cs="Arial"/>
        </w:rPr>
        <w:t xml:space="preserve"> tieto </w:t>
      </w:r>
      <w:r w:rsidR="00876D5D" w:rsidRPr="002B37C9">
        <w:rPr>
          <w:rFonts w:ascii="Arial" w:hAnsi="Arial" w:cs="Arial"/>
        </w:rPr>
        <w:t>obecné zaujímavosti a kultúrne pamiatky</w:t>
      </w:r>
      <w:r w:rsidRPr="002B37C9">
        <w:rPr>
          <w:rFonts w:ascii="Arial" w:hAnsi="Arial" w:cs="Arial"/>
        </w:rPr>
        <w:t>:</w:t>
      </w:r>
    </w:p>
    <w:p w:rsidR="008E571E" w:rsidRPr="002B37C9" w:rsidRDefault="008E571E" w:rsidP="00C05D77">
      <w:pPr>
        <w:spacing w:after="0"/>
        <w:jc w:val="both"/>
        <w:rPr>
          <w:rFonts w:ascii="Arial" w:hAnsi="Arial" w:cs="Arial"/>
        </w:rPr>
      </w:pPr>
      <w:r w:rsidRPr="00F874C1">
        <w:rPr>
          <w:rFonts w:ascii="Arial" w:hAnsi="Arial" w:cs="Arial"/>
          <w:b/>
        </w:rPr>
        <w:t>Zvonica</w:t>
      </w:r>
      <w:r w:rsidRPr="002B37C9">
        <w:rPr>
          <w:rFonts w:ascii="Arial" w:hAnsi="Arial" w:cs="Arial"/>
        </w:rPr>
        <w:t xml:space="preserve"> – murovaná stavba v štvorcovom pôdoryse bola postavená v 18 storočí.</w:t>
      </w:r>
    </w:p>
    <w:p w:rsidR="008E571E" w:rsidRPr="002B37C9" w:rsidRDefault="008E571E" w:rsidP="00C05D77">
      <w:pPr>
        <w:spacing w:after="0"/>
        <w:jc w:val="both"/>
        <w:rPr>
          <w:rFonts w:ascii="Arial" w:hAnsi="Arial" w:cs="Arial"/>
        </w:rPr>
      </w:pPr>
      <w:r w:rsidRPr="00F874C1">
        <w:rPr>
          <w:rFonts w:ascii="Arial" w:hAnsi="Arial" w:cs="Arial"/>
          <w:b/>
        </w:rPr>
        <w:t>Múzeum v starej škole</w:t>
      </w:r>
      <w:r w:rsidRPr="002B37C9">
        <w:rPr>
          <w:rFonts w:ascii="Arial" w:hAnsi="Arial" w:cs="Arial"/>
        </w:rPr>
        <w:t xml:space="preserve"> bolo otvorené pri príležitosti 230 výročia prvej zmienky o obci Klokoč. Vzniklo v budove bývalej miestnej školy, ktorá bola postavená v roku 1932 ako dvojtriedna škola s učiteľským bytom. V 70-tych rokoch minulého storočia bola zrušená a žiaci boli presunutí do základnej školy v Slatinských Lazoch. </w:t>
      </w:r>
      <w:r w:rsidR="002B37C9" w:rsidRPr="002B37C9">
        <w:rPr>
          <w:rFonts w:ascii="Arial" w:hAnsi="Arial" w:cs="Arial"/>
        </w:rPr>
        <w:t xml:space="preserve"> Rekonštrukcia bola v starej škole realizovaná z podporu programu  LEADER.  Po rekonštrukcii obec získala priestory pre centrum rozvoja vidieckych aktivít, v ktorého priestoroch sa nachádza aj múzeum. Hlavnými exponátmi sú staré školské zariadenie – pôvodné školské lavice, pomôcky pre výučbu, ale aj exponáty dotvárajúce obraz o živote predkov  na území obce Klokoč. Časť ex</w:t>
      </w:r>
      <w:r w:rsidR="00D97096">
        <w:rPr>
          <w:rFonts w:ascii="Arial" w:hAnsi="Arial" w:cs="Arial"/>
        </w:rPr>
        <w:t>p</w:t>
      </w:r>
      <w:r w:rsidR="002B37C9" w:rsidRPr="002B37C9">
        <w:rPr>
          <w:rFonts w:ascii="Arial" w:hAnsi="Arial" w:cs="Arial"/>
        </w:rPr>
        <w:t xml:space="preserve">onátov je darovaná a časť zapožičaná od obyvateľov obce. </w:t>
      </w:r>
    </w:p>
    <w:p w:rsidR="002B37C9" w:rsidRPr="002B37C9" w:rsidRDefault="002B37C9" w:rsidP="00C05D77">
      <w:pPr>
        <w:spacing w:after="0"/>
        <w:jc w:val="both"/>
        <w:rPr>
          <w:rFonts w:ascii="Arial" w:hAnsi="Arial" w:cs="Arial"/>
        </w:rPr>
      </w:pPr>
    </w:p>
    <w:p w:rsidR="002B37C9" w:rsidRPr="002B37C9" w:rsidRDefault="002B37C9" w:rsidP="00C05D77">
      <w:pPr>
        <w:spacing w:after="0"/>
        <w:jc w:val="both"/>
        <w:rPr>
          <w:rFonts w:ascii="Arial" w:hAnsi="Arial" w:cs="Arial"/>
        </w:rPr>
      </w:pPr>
      <w:r w:rsidRPr="002B37C9">
        <w:rPr>
          <w:rFonts w:ascii="Arial" w:hAnsi="Arial" w:cs="Arial"/>
        </w:rPr>
        <w:t xml:space="preserve">Na športovanie slúži občanom </w:t>
      </w:r>
      <w:r w:rsidR="005D2CB3">
        <w:rPr>
          <w:rFonts w:ascii="Arial" w:hAnsi="Arial" w:cs="Arial"/>
        </w:rPr>
        <w:t>obce ihrisko pri kultúrnom dome</w:t>
      </w:r>
      <w:r w:rsidRPr="002B37C9">
        <w:rPr>
          <w:rFonts w:ascii="Arial" w:hAnsi="Arial" w:cs="Arial"/>
        </w:rPr>
        <w:t xml:space="preserve"> a na turistiku krásna príroda okolo obce. </w:t>
      </w:r>
    </w:p>
    <w:p w:rsidR="00876D5D" w:rsidRPr="00D27FB6" w:rsidRDefault="00876D5D" w:rsidP="00C05D77">
      <w:pPr>
        <w:spacing w:after="0"/>
        <w:jc w:val="both"/>
        <w:rPr>
          <w:rFonts w:ascii="Arial" w:hAnsi="Arial" w:cs="Arial"/>
          <w:color w:val="FF0000"/>
        </w:rPr>
      </w:pPr>
    </w:p>
    <w:p w:rsidR="00C05D77" w:rsidRPr="00BA6B73" w:rsidRDefault="00C05D77" w:rsidP="00C05D77">
      <w:pPr>
        <w:pStyle w:val="Odsekzoznamu"/>
        <w:numPr>
          <w:ilvl w:val="1"/>
          <w:numId w:val="10"/>
        </w:numPr>
        <w:spacing w:after="0"/>
        <w:ind w:left="709" w:hanging="709"/>
        <w:jc w:val="both"/>
        <w:rPr>
          <w:rFonts w:ascii="Arial" w:hAnsi="Arial" w:cs="Arial"/>
          <w:b/>
        </w:rPr>
      </w:pPr>
      <w:r w:rsidRPr="00BA6B73">
        <w:rPr>
          <w:rFonts w:ascii="Arial" w:hAnsi="Arial" w:cs="Arial"/>
          <w:b/>
        </w:rPr>
        <w:t xml:space="preserve">Cieľové skupiny </w:t>
      </w:r>
      <w:proofErr w:type="spellStart"/>
      <w:r w:rsidRPr="00BA6B73">
        <w:rPr>
          <w:rFonts w:ascii="Arial" w:hAnsi="Arial" w:cs="Arial"/>
          <w:b/>
        </w:rPr>
        <w:t>komunitného</w:t>
      </w:r>
      <w:proofErr w:type="spellEnd"/>
      <w:r w:rsidRPr="00BA6B73">
        <w:rPr>
          <w:rFonts w:ascii="Arial" w:hAnsi="Arial" w:cs="Arial"/>
          <w:b/>
        </w:rPr>
        <w:t xml:space="preserve"> plánu</w:t>
      </w:r>
    </w:p>
    <w:p w:rsidR="00BA6B73" w:rsidRPr="00BA6B73" w:rsidRDefault="00C05D77" w:rsidP="00BA6B73">
      <w:pPr>
        <w:jc w:val="both"/>
        <w:rPr>
          <w:rFonts w:ascii="Arial" w:hAnsi="Arial" w:cs="Arial"/>
        </w:rPr>
      </w:pPr>
      <w:r w:rsidRPr="00BA6B73">
        <w:rPr>
          <w:rFonts w:ascii="Arial" w:hAnsi="Arial" w:cs="Arial"/>
        </w:rPr>
        <w:t xml:space="preserve">Cieľová skupina je skupinou osôb, ktoré majú aj napriek svojim individuálnym osobitostiam spoločné znaky, ktoré súvisia s cieľmi sociálnej práce (dôchodkový vek, nezamestnanosť, rodina s jedným rodičom, zdravotné postihnutie,..). Určenie cieľových skupín </w:t>
      </w:r>
      <w:proofErr w:type="spellStart"/>
      <w:r w:rsidRPr="00BA6B73">
        <w:rPr>
          <w:rFonts w:ascii="Arial" w:hAnsi="Arial" w:cs="Arial"/>
        </w:rPr>
        <w:t>komunitného</w:t>
      </w:r>
      <w:proofErr w:type="spellEnd"/>
      <w:r w:rsidRPr="00BA6B73">
        <w:rPr>
          <w:rFonts w:ascii="Arial" w:hAnsi="Arial" w:cs="Arial"/>
        </w:rPr>
        <w:t xml:space="preserve"> plánu je kľúčová úloha, ktorej správne splnenie môže významným spôsobom ovplyvniť kvalitu poskytovaných sociálnych služieb. V obci </w:t>
      </w:r>
      <w:r w:rsidR="00BA6B73" w:rsidRPr="00BA6B73">
        <w:rPr>
          <w:rFonts w:ascii="Arial" w:hAnsi="Arial" w:cs="Arial"/>
        </w:rPr>
        <w:t>Klokoč</w:t>
      </w:r>
      <w:r w:rsidRPr="00BA6B73">
        <w:rPr>
          <w:rFonts w:ascii="Arial" w:hAnsi="Arial" w:cs="Arial"/>
        </w:rPr>
        <w:t xml:space="preserve"> </w:t>
      </w:r>
      <w:r w:rsidR="00BA6B73" w:rsidRPr="00BA6B73">
        <w:rPr>
          <w:rFonts w:ascii="Arial" w:hAnsi="Arial" w:cs="Arial"/>
        </w:rPr>
        <w:t xml:space="preserve">je významnou cieľovou skupinou najmä skupina nezamestnaných občanov. </w:t>
      </w:r>
    </w:p>
    <w:p w:rsidR="00C05D77" w:rsidRPr="00E73042" w:rsidRDefault="00BA6B73" w:rsidP="00BA6B73">
      <w:pPr>
        <w:jc w:val="both"/>
        <w:rPr>
          <w:rFonts w:ascii="Arial" w:hAnsi="Arial" w:cs="Arial"/>
          <w:b/>
        </w:rPr>
      </w:pPr>
      <w:r w:rsidRPr="00D97096">
        <w:rPr>
          <w:rFonts w:ascii="Arial" w:hAnsi="Arial" w:cs="Arial"/>
          <w:b/>
        </w:rPr>
        <w:t>3.4.1</w:t>
      </w:r>
      <w:r w:rsidRPr="00D97096">
        <w:rPr>
          <w:rFonts w:ascii="Arial" w:hAnsi="Arial" w:cs="Arial"/>
        </w:rPr>
        <w:tab/>
      </w:r>
      <w:r w:rsidR="00C05D77" w:rsidRPr="00E73042">
        <w:rPr>
          <w:rFonts w:ascii="Arial" w:hAnsi="Arial" w:cs="Arial"/>
          <w:b/>
        </w:rPr>
        <w:t>Seniori a občania s ťažkým zdravotným postihnutím</w:t>
      </w:r>
    </w:p>
    <w:p w:rsidR="00CF2916" w:rsidRPr="00E73042" w:rsidRDefault="00C05D77" w:rsidP="00C05D77">
      <w:pPr>
        <w:spacing w:after="0"/>
        <w:jc w:val="both"/>
        <w:rPr>
          <w:rFonts w:ascii="Arial" w:hAnsi="Arial" w:cs="Arial"/>
        </w:rPr>
      </w:pPr>
      <w:r w:rsidRPr="00E73042">
        <w:rPr>
          <w:rFonts w:ascii="Arial" w:hAnsi="Arial" w:cs="Arial"/>
        </w:rPr>
        <w:t xml:space="preserve">Seniori a  fyzické osoby s ťažkým zdravotným postihnutím  </w:t>
      </w:r>
      <w:r w:rsidR="00CF2916" w:rsidRPr="00E73042">
        <w:rPr>
          <w:rFonts w:ascii="Arial" w:hAnsi="Arial" w:cs="Arial"/>
        </w:rPr>
        <w:t xml:space="preserve">pre ktorých je určený široký rozsah sociálnych služieb v prirodzenom prostredí alebo v zariadeniach sociálnych služieb. </w:t>
      </w:r>
      <w:r w:rsidRPr="00E73042">
        <w:rPr>
          <w:rFonts w:ascii="Arial" w:hAnsi="Arial" w:cs="Arial"/>
        </w:rPr>
        <w:t xml:space="preserve"> </w:t>
      </w:r>
      <w:r w:rsidR="00E2063C" w:rsidRPr="00E73042">
        <w:rPr>
          <w:rFonts w:ascii="Arial" w:hAnsi="Arial" w:cs="Arial"/>
        </w:rPr>
        <w:t xml:space="preserve">V obci </w:t>
      </w:r>
      <w:r w:rsidR="00E73042" w:rsidRPr="00E73042">
        <w:rPr>
          <w:rFonts w:ascii="Arial" w:hAnsi="Arial" w:cs="Arial"/>
        </w:rPr>
        <w:t xml:space="preserve">Klokoč </w:t>
      </w:r>
      <w:r w:rsidR="00E2063C" w:rsidRPr="00E73042">
        <w:rPr>
          <w:rFonts w:ascii="Arial" w:hAnsi="Arial" w:cs="Arial"/>
        </w:rPr>
        <w:t xml:space="preserve"> žilo k 31.12.2017 </w:t>
      </w:r>
      <w:r w:rsidR="00E73042" w:rsidRPr="00E73042">
        <w:rPr>
          <w:rFonts w:ascii="Arial" w:hAnsi="Arial" w:cs="Arial"/>
        </w:rPr>
        <w:t>116</w:t>
      </w:r>
      <w:r w:rsidR="00E2063C" w:rsidRPr="00E73042">
        <w:rPr>
          <w:rFonts w:ascii="Arial" w:hAnsi="Arial" w:cs="Arial"/>
        </w:rPr>
        <w:t xml:space="preserve"> seniorov z toho </w:t>
      </w:r>
      <w:r w:rsidR="00E73042" w:rsidRPr="00E73042">
        <w:rPr>
          <w:rFonts w:ascii="Arial" w:hAnsi="Arial" w:cs="Arial"/>
        </w:rPr>
        <w:t>70</w:t>
      </w:r>
      <w:r w:rsidR="00E2063C" w:rsidRPr="00E73042">
        <w:rPr>
          <w:rFonts w:ascii="Arial" w:hAnsi="Arial" w:cs="Arial"/>
        </w:rPr>
        <w:t xml:space="preserve"> žien a </w:t>
      </w:r>
      <w:r w:rsidR="00E73042" w:rsidRPr="00E73042">
        <w:rPr>
          <w:rFonts w:ascii="Arial" w:hAnsi="Arial" w:cs="Arial"/>
        </w:rPr>
        <w:t>46</w:t>
      </w:r>
      <w:r w:rsidR="00E2063C" w:rsidRPr="00E73042">
        <w:rPr>
          <w:rFonts w:ascii="Arial" w:hAnsi="Arial" w:cs="Arial"/>
        </w:rPr>
        <w:t xml:space="preserve"> mužov. </w:t>
      </w:r>
      <w:r w:rsidR="00E73042" w:rsidRPr="00E73042">
        <w:rPr>
          <w:rFonts w:ascii="Arial" w:hAnsi="Arial" w:cs="Arial"/>
        </w:rPr>
        <w:t xml:space="preserve">V obci žije k rovnakému dátumu aj jeden  občan s ťažkým zdravotným postihnutím, ktorý je postihnutý telesne. </w:t>
      </w:r>
    </w:p>
    <w:p w:rsidR="00C05D77" w:rsidRPr="00E73042" w:rsidRDefault="00E73042" w:rsidP="00C05D77">
      <w:pPr>
        <w:spacing w:after="0"/>
        <w:jc w:val="both"/>
        <w:rPr>
          <w:rFonts w:ascii="Arial" w:hAnsi="Arial" w:cs="Arial"/>
        </w:rPr>
      </w:pPr>
      <w:r w:rsidRPr="00E73042">
        <w:rPr>
          <w:rFonts w:ascii="Arial" w:hAnsi="Arial" w:cs="Arial"/>
        </w:rPr>
        <w:t>Našim občanom seniorom obec ponúka služby z oblasti sociálnej práce iba v malom rozsahu, pretože väčšinu potrieb im zabezpečujú ich rodinní príslušníci, čo je ideálny stav nielen pre obec, ale najmä pre našich občanov seniorov aj občanov s ťažkým zdravotným postihnutím. O miere zapojenia rodín do starostlivosti vypovedá aj analýza potrieb občanov obce, kde sú potreby seniorov, ktoré rieši obecný úrad zastúpené iba v nepatrnom počte ku počtu obyvateľov v seniorskom veku</w:t>
      </w:r>
      <w:r w:rsidR="00CF2916" w:rsidRPr="00E73042">
        <w:rPr>
          <w:rFonts w:ascii="Arial" w:hAnsi="Arial" w:cs="Arial"/>
        </w:rPr>
        <w:t xml:space="preserve">. </w:t>
      </w:r>
    </w:p>
    <w:p w:rsidR="00CF2916" w:rsidRDefault="00CF2916" w:rsidP="00C05D77">
      <w:pPr>
        <w:spacing w:after="0"/>
        <w:jc w:val="both"/>
        <w:rPr>
          <w:rFonts w:ascii="Arial" w:hAnsi="Arial" w:cs="Arial"/>
        </w:rPr>
      </w:pPr>
    </w:p>
    <w:p w:rsidR="00F874C1" w:rsidRPr="00E73042" w:rsidRDefault="00F874C1" w:rsidP="00C05D77">
      <w:pPr>
        <w:spacing w:after="0"/>
        <w:jc w:val="both"/>
        <w:rPr>
          <w:rFonts w:ascii="Arial" w:hAnsi="Arial" w:cs="Arial"/>
        </w:rPr>
      </w:pPr>
    </w:p>
    <w:p w:rsidR="00C05D77" w:rsidRPr="00F874C1" w:rsidRDefault="00C05D77" w:rsidP="00F874C1">
      <w:pPr>
        <w:pStyle w:val="Odsekzoznamu"/>
        <w:numPr>
          <w:ilvl w:val="2"/>
          <w:numId w:val="15"/>
        </w:numPr>
        <w:spacing w:after="0"/>
        <w:ind w:left="709" w:hanging="709"/>
        <w:jc w:val="both"/>
        <w:rPr>
          <w:rFonts w:ascii="Arial" w:hAnsi="Arial" w:cs="Arial"/>
          <w:b/>
        </w:rPr>
      </w:pPr>
      <w:r w:rsidRPr="00F874C1">
        <w:rPr>
          <w:rFonts w:ascii="Arial" w:hAnsi="Arial" w:cs="Arial"/>
          <w:b/>
        </w:rPr>
        <w:t>Nezamestnaní</w:t>
      </w:r>
      <w:r w:rsidR="007F4EF4" w:rsidRPr="00F874C1">
        <w:rPr>
          <w:rFonts w:ascii="Arial" w:hAnsi="Arial" w:cs="Arial"/>
          <w:b/>
        </w:rPr>
        <w:t xml:space="preserve"> občania obce</w:t>
      </w:r>
    </w:p>
    <w:p w:rsidR="00C05D77" w:rsidRPr="008E571E" w:rsidRDefault="00C05D77" w:rsidP="00C05D77">
      <w:pPr>
        <w:spacing w:after="0"/>
        <w:jc w:val="both"/>
        <w:rPr>
          <w:rFonts w:ascii="Arial" w:hAnsi="Arial" w:cs="Arial"/>
        </w:rPr>
      </w:pPr>
      <w:r w:rsidRPr="008E571E">
        <w:rPr>
          <w:rFonts w:ascii="Arial" w:hAnsi="Arial" w:cs="Arial"/>
        </w:rPr>
        <w:t>Nezamestnané osoby tvoria široké spektrum fyzických osôb v produktívnom veku. Ohrozenými skupinami nezamestnaných sú:</w:t>
      </w:r>
    </w:p>
    <w:p w:rsidR="00C05D77" w:rsidRPr="008E571E" w:rsidRDefault="00C05D77" w:rsidP="00C05D77">
      <w:pPr>
        <w:pStyle w:val="Odsekzoznamu"/>
        <w:numPr>
          <w:ilvl w:val="0"/>
          <w:numId w:val="6"/>
        </w:numPr>
        <w:spacing w:after="0"/>
        <w:ind w:left="426" w:hanging="426"/>
        <w:jc w:val="both"/>
        <w:rPr>
          <w:rFonts w:ascii="Arial" w:hAnsi="Arial" w:cs="Arial"/>
        </w:rPr>
      </w:pPr>
      <w:r w:rsidRPr="008E571E">
        <w:rPr>
          <w:rFonts w:ascii="Arial" w:hAnsi="Arial" w:cs="Arial"/>
        </w:rPr>
        <w:lastRenderedPageBreak/>
        <w:t>občania nad 50 rokov, ktorých väčšina zamestnávateľov najmä súkromníkov odmieta z rôznych dôvodov (vek by mohol byť vnímaný diskriminačne, preto sa ako dôvod väčšinou neuvádza),</w:t>
      </w:r>
    </w:p>
    <w:p w:rsidR="00C05D77" w:rsidRPr="008E571E" w:rsidRDefault="00C05D77" w:rsidP="00C05D77">
      <w:pPr>
        <w:pStyle w:val="Odsekzoznamu"/>
        <w:numPr>
          <w:ilvl w:val="0"/>
          <w:numId w:val="6"/>
        </w:numPr>
        <w:spacing w:after="0"/>
        <w:ind w:left="426" w:hanging="426"/>
        <w:jc w:val="both"/>
        <w:rPr>
          <w:rFonts w:ascii="Arial" w:hAnsi="Arial" w:cs="Arial"/>
        </w:rPr>
      </w:pPr>
      <w:r w:rsidRPr="008E571E">
        <w:rPr>
          <w:rFonts w:ascii="Arial" w:hAnsi="Arial" w:cs="Arial"/>
        </w:rPr>
        <w:t>absolventi škôl, ktorí nemajú žiadnu prax a zamestnávateľ nemá záujem alebo kapacity investovať čas do dôkladného zaučenia,</w:t>
      </w:r>
    </w:p>
    <w:p w:rsidR="00C05D77" w:rsidRPr="008E571E" w:rsidRDefault="00C05D77" w:rsidP="00C05D77">
      <w:pPr>
        <w:pStyle w:val="Odsekzoznamu"/>
        <w:numPr>
          <w:ilvl w:val="0"/>
          <w:numId w:val="6"/>
        </w:numPr>
        <w:spacing w:after="0"/>
        <w:ind w:left="426" w:hanging="426"/>
        <w:jc w:val="both"/>
        <w:rPr>
          <w:rFonts w:ascii="Arial" w:hAnsi="Arial" w:cs="Arial"/>
        </w:rPr>
      </w:pPr>
      <w:r w:rsidRPr="008E571E">
        <w:rPr>
          <w:rFonts w:ascii="Arial" w:hAnsi="Arial" w:cs="Arial"/>
        </w:rPr>
        <w:t>matky s malými deťmi – predstavujú riziko  absencií z dôvodu starostlivosti o malé deti,</w:t>
      </w:r>
    </w:p>
    <w:p w:rsidR="00C05D77" w:rsidRPr="008E571E" w:rsidRDefault="00C05D77" w:rsidP="00C05D77">
      <w:pPr>
        <w:pStyle w:val="Odsekzoznamu"/>
        <w:numPr>
          <w:ilvl w:val="0"/>
          <w:numId w:val="6"/>
        </w:numPr>
        <w:spacing w:after="0"/>
        <w:ind w:left="426" w:hanging="426"/>
        <w:jc w:val="both"/>
        <w:rPr>
          <w:rFonts w:ascii="Arial" w:hAnsi="Arial" w:cs="Arial"/>
        </w:rPr>
      </w:pPr>
      <w:r w:rsidRPr="008E571E">
        <w:rPr>
          <w:rFonts w:ascii="Arial" w:hAnsi="Arial" w:cs="Arial"/>
        </w:rPr>
        <w:t>občania dlhodobo nezamestnaní, ktorí už strácajú pracovné návyky a niekedy aj motiváciu niečo vo svojom živote meniť,</w:t>
      </w:r>
    </w:p>
    <w:p w:rsidR="00C05D77" w:rsidRPr="008E571E" w:rsidRDefault="00C05D77" w:rsidP="00C05D77">
      <w:pPr>
        <w:pStyle w:val="Odsekzoznamu"/>
        <w:numPr>
          <w:ilvl w:val="0"/>
          <w:numId w:val="6"/>
        </w:numPr>
        <w:spacing w:after="0"/>
        <w:ind w:left="426" w:hanging="426"/>
        <w:jc w:val="both"/>
        <w:rPr>
          <w:rFonts w:ascii="Arial" w:hAnsi="Arial" w:cs="Arial"/>
        </w:rPr>
      </w:pPr>
      <w:r w:rsidRPr="008E571E">
        <w:rPr>
          <w:rFonts w:ascii="Arial" w:hAnsi="Arial" w:cs="Arial"/>
        </w:rPr>
        <w:t>občania s nízkym vzdelaním, ktorí sú na trhu práce ťažko umiestniteľní pre nízku kvalifikáciu.</w:t>
      </w:r>
    </w:p>
    <w:p w:rsidR="008E571E" w:rsidRPr="008E571E" w:rsidRDefault="00997986" w:rsidP="00C05D77">
      <w:pPr>
        <w:spacing w:after="0"/>
        <w:jc w:val="both"/>
        <w:rPr>
          <w:rFonts w:ascii="Arial" w:hAnsi="Arial" w:cs="Arial"/>
        </w:rPr>
      </w:pPr>
      <w:r w:rsidRPr="008E571E">
        <w:rPr>
          <w:rFonts w:ascii="Arial" w:hAnsi="Arial" w:cs="Arial"/>
        </w:rPr>
        <w:t xml:space="preserve">V obci bolo k 31.12.2017 23 nezamestnaných občanov, z tohto počtu bolo </w:t>
      </w:r>
      <w:r w:rsidR="002336A3" w:rsidRPr="008E571E">
        <w:rPr>
          <w:rFonts w:ascii="Arial" w:hAnsi="Arial" w:cs="Arial"/>
        </w:rPr>
        <w:t>12</w:t>
      </w:r>
      <w:r w:rsidRPr="008E571E">
        <w:rPr>
          <w:rFonts w:ascii="Arial" w:hAnsi="Arial" w:cs="Arial"/>
        </w:rPr>
        <w:t xml:space="preserve"> žien a</w:t>
      </w:r>
      <w:r w:rsidR="008E571E" w:rsidRPr="008E571E">
        <w:rPr>
          <w:rFonts w:ascii="Arial" w:hAnsi="Arial" w:cs="Arial"/>
        </w:rPr>
        <w:t> </w:t>
      </w:r>
      <w:r w:rsidR="002336A3" w:rsidRPr="008E571E">
        <w:rPr>
          <w:rFonts w:ascii="Arial" w:hAnsi="Arial" w:cs="Arial"/>
        </w:rPr>
        <w:t>11</w:t>
      </w:r>
      <w:r w:rsidR="008E571E" w:rsidRPr="008E571E">
        <w:rPr>
          <w:rFonts w:ascii="Arial" w:hAnsi="Arial" w:cs="Arial"/>
        </w:rPr>
        <w:t xml:space="preserve"> </w:t>
      </w:r>
      <w:r w:rsidRPr="008E571E">
        <w:rPr>
          <w:rFonts w:ascii="Arial" w:hAnsi="Arial" w:cs="Arial"/>
        </w:rPr>
        <w:t xml:space="preserve">mužov. </w:t>
      </w:r>
      <w:r w:rsidR="00C05D77" w:rsidRPr="008E571E">
        <w:rPr>
          <w:rFonts w:ascii="Arial" w:hAnsi="Arial" w:cs="Arial"/>
        </w:rPr>
        <w:t xml:space="preserve">Obec má záujem o umiestnenie svojich občanov na trh práce. </w:t>
      </w:r>
    </w:p>
    <w:p w:rsidR="00997986" w:rsidRPr="008E571E" w:rsidRDefault="008E571E" w:rsidP="00C05D77">
      <w:pPr>
        <w:spacing w:after="0"/>
        <w:jc w:val="both"/>
        <w:rPr>
          <w:rFonts w:ascii="Arial" w:hAnsi="Arial" w:cs="Arial"/>
        </w:rPr>
      </w:pPr>
      <w:r w:rsidRPr="008E571E">
        <w:rPr>
          <w:rFonts w:ascii="Arial" w:hAnsi="Arial" w:cs="Arial"/>
        </w:rPr>
        <w:t xml:space="preserve">Do </w:t>
      </w:r>
      <w:r w:rsidR="00E2063C" w:rsidRPr="008E571E">
        <w:rPr>
          <w:rFonts w:ascii="Arial" w:hAnsi="Arial" w:cs="Arial"/>
        </w:rPr>
        <w:t xml:space="preserve"> aktivačných prác </w:t>
      </w:r>
      <w:r w:rsidRPr="008E571E">
        <w:rPr>
          <w:rFonts w:ascii="Arial" w:hAnsi="Arial" w:cs="Arial"/>
        </w:rPr>
        <w:t xml:space="preserve">sú v súčasnosti </w:t>
      </w:r>
      <w:r w:rsidR="00E2063C" w:rsidRPr="008E571E">
        <w:rPr>
          <w:rFonts w:ascii="Arial" w:hAnsi="Arial" w:cs="Arial"/>
        </w:rPr>
        <w:t>zapojen</w:t>
      </w:r>
      <w:r w:rsidR="00CF2916" w:rsidRPr="008E571E">
        <w:rPr>
          <w:rFonts w:ascii="Arial" w:hAnsi="Arial" w:cs="Arial"/>
        </w:rPr>
        <w:t>í 2 občania</w:t>
      </w:r>
      <w:r w:rsidR="00997986" w:rsidRPr="008E571E">
        <w:rPr>
          <w:rFonts w:ascii="Arial" w:hAnsi="Arial" w:cs="Arial"/>
        </w:rPr>
        <w:t xml:space="preserve">. </w:t>
      </w:r>
      <w:r w:rsidRPr="008E571E">
        <w:rPr>
          <w:rFonts w:ascii="Arial" w:hAnsi="Arial" w:cs="Arial"/>
        </w:rPr>
        <w:t xml:space="preserve">V projekte podľa § 50 zákona č. 5/2004  </w:t>
      </w:r>
      <w:proofErr w:type="spellStart"/>
      <w:r w:rsidRPr="008E571E">
        <w:rPr>
          <w:rFonts w:ascii="Arial" w:hAnsi="Arial" w:cs="Arial"/>
        </w:rPr>
        <w:t>Z.z</w:t>
      </w:r>
      <w:proofErr w:type="spellEnd"/>
      <w:r w:rsidRPr="008E571E">
        <w:rPr>
          <w:rFonts w:ascii="Arial" w:hAnsi="Arial" w:cs="Arial"/>
        </w:rPr>
        <w:t xml:space="preserve">. o službách zamestnanosti v platnom znení sú zapojení 3 občania obce. </w:t>
      </w:r>
    </w:p>
    <w:p w:rsidR="008E571E" w:rsidRPr="00D27FB6" w:rsidRDefault="008E571E" w:rsidP="00C05D77">
      <w:pPr>
        <w:spacing w:after="0"/>
        <w:jc w:val="both"/>
        <w:rPr>
          <w:rFonts w:ascii="Arial" w:hAnsi="Arial" w:cs="Arial"/>
          <w:color w:val="FF0000"/>
        </w:rPr>
      </w:pPr>
    </w:p>
    <w:p w:rsidR="00C05D77" w:rsidRPr="002336A3" w:rsidRDefault="00C05D77" w:rsidP="00F874C1">
      <w:pPr>
        <w:pStyle w:val="Odsekzoznamu"/>
        <w:numPr>
          <w:ilvl w:val="2"/>
          <w:numId w:val="15"/>
        </w:numPr>
        <w:spacing w:after="0"/>
        <w:ind w:left="709" w:hanging="709"/>
        <w:jc w:val="both"/>
        <w:rPr>
          <w:rFonts w:ascii="Arial" w:hAnsi="Arial" w:cs="Arial"/>
          <w:b/>
        </w:rPr>
      </w:pPr>
      <w:r w:rsidRPr="002336A3">
        <w:rPr>
          <w:rFonts w:ascii="Arial" w:hAnsi="Arial" w:cs="Arial"/>
          <w:b/>
        </w:rPr>
        <w:t>Rodiny  s deťmi a mládežou</w:t>
      </w:r>
    </w:p>
    <w:p w:rsidR="00F72E10" w:rsidRPr="002336A3" w:rsidRDefault="00F72E10" w:rsidP="00F72E10">
      <w:pPr>
        <w:spacing w:after="0"/>
        <w:jc w:val="both"/>
        <w:rPr>
          <w:rFonts w:ascii="Arial" w:hAnsi="Arial" w:cs="Arial"/>
        </w:rPr>
      </w:pPr>
      <w:r w:rsidRPr="002336A3">
        <w:rPr>
          <w:rFonts w:ascii="Arial" w:hAnsi="Arial" w:cs="Arial"/>
        </w:rPr>
        <w:t xml:space="preserve">Rodiny s deťmi a mládežou patria medzi ohrozené skupiny, najmä ak je jeden z rodičov na materskej dovolenke  alebo je poberateľom rodičovského príspevku, rodina je neúplná, viacdetná  alebo sú rodičia nezamestnaní. V obci </w:t>
      </w:r>
      <w:r w:rsidR="005D2CB3">
        <w:rPr>
          <w:rFonts w:ascii="Arial" w:hAnsi="Arial" w:cs="Arial"/>
        </w:rPr>
        <w:t>Klokoč</w:t>
      </w:r>
      <w:r w:rsidRPr="002336A3">
        <w:rPr>
          <w:rFonts w:ascii="Arial" w:hAnsi="Arial" w:cs="Arial"/>
        </w:rPr>
        <w:t xml:space="preserve"> je situácia rodín s deťmi a mládežou nasledovná:</w:t>
      </w:r>
    </w:p>
    <w:p w:rsidR="00F72E10" w:rsidRPr="002336A3" w:rsidRDefault="00F72E10" w:rsidP="00F72E10">
      <w:pPr>
        <w:pStyle w:val="Odsekzoznamu"/>
        <w:numPr>
          <w:ilvl w:val="0"/>
          <w:numId w:val="6"/>
        </w:numPr>
        <w:ind w:left="426" w:hanging="426"/>
        <w:rPr>
          <w:rFonts w:ascii="Arial" w:hAnsi="Arial" w:cs="Arial"/>
        </w:rPr>
      </w:pPr>
      <w:r w:rsidRPr="002336A3">
        <w:rPr>
          <w:rFonts w:ascii="Arial" w:hAnsi="Arial" w:cs="Arial"/>
        </w:rPr>
        <w:t>viacdetné rodiny a mladé rodiny:</w:t>
      </w:r>
      <w:r w:rsidRPr="002336A3">
        <w:rPr>
          <w:rFonts w:ascii="Arial" w:hAnsi="Arial" w:cs="Arial"/>
        </w:rPr>
        <w:tab/>
      </w:r>
      <w:r w:rsidRPr="002336A3">
        <w:rPr>
          <w:rFonts w:ascii="Arial" w:hAnsi="Arial" w:cs="Arial"/>
        </w:rPr>
        <w:tab/>
      </w:r>
      <w:r w:rsidRPr="002336A3">
        <w:rPr>
          <w:rFonts w:ascii="Arial" w:hAnsi="Arial" w:cs="Arial"/>
        </w:rPr>
        <w:tab/>
      </w:r>
      <w:r w:rsidRPr="002336A3">
        <w:rPr>
          <w:rFonts w:ascii="Arial" w:hAnsi="Arial" w:cs="Arial"/>
        </w:rPr>
        <w:tab/>
      </w:r>
      <w:r w:rsidR="002336A3" w:rsidRPr="002336A3">
        <w:rPr>
          <w:rFonts w:ascii="Arial" w:hAnsi="Arial" w:cs="Arial"/>
        </w:rPr>
        <w:t>0</w:t>
      </w:r>
      <w:r w:rsidRPr="002336A3">
        <w:rPr>
          <w:rFonts w:ascii="Arial" w:hAnsi="Arial" w:cs="Arial"/>
        </w:rPr>
        <w:t>,</w:t>
      </w:r>
    </w:p>
    <w:p w:rsidR="00F72E10" w:rsidRPr="002336A3" w:rsidRDefault="00F72E10" w:rsidP="00F72E10">
      <w:pPr>
        <w:pStyle w:val="Odsekzoznamu"/>
        <w:numPr>
          <w:ilvl w:val="0"/>
          <w:numId w:val="6"/>
        </w:numPr>
        <w:ind w:left="426" w:hanging="426"/>
        <w:rPr>
          <w:rFonts w:ascii="Arial" w:hAnsi="Arial" w:cs="Arial"/>
        </w:rPr>
      </w:pPr>
      <w:r w:rsidRPr="002336A3">
        <w:rPr>
          <w:rFonts w:ascii="Arial" w:hAnsi="Arial" w:cs="Arial"/>
        </w:rPr>
        <w:t xml:space="preserve">neúplné rodiny: </w:t>
      </w:r>
      <w:r w:rsidRPr="002336A3">
        <w:rPr>
          <w:rFonts w:ascii="Arial" w:hAnsi="Arial" w:cs="Arial"/>
        </w:rPr>
        <w:tab/>
      </w:r>
      <w:r w:rsidRPr="002336A3">
        <w:rPr>
          <w:rFonts w:ascii="Arial" w:hAnsi="Arial" w:cs="Arial"/>
        </w:rPr>
        <w:tab/>
      </w:r>
      <w:r w:rsidRPr="002336A3">
        <w:rPr>
          <w:rFonts w:ascii="Arial" w:hAnsi="Arial" w:cs="Arial"/>
        </w:rPr>
        <w:tab/>
      </w:r>
      <w:r w:rsidRPr="002336A3">
        <w:rPr>
          <w:rFonts w:ascii="Arial" w:hAnsi="Arial" w:cs="Arial"/>
        </w:rPr>
        <w:tab/>
      </w:r>
      <w:r w:rsidRPr="002336A3">
        <w:rPr>
          <w:rFonts w:ascii="Arial" w:hAnsi="Arial" w:cs="Arial"/>
        </w:rPr>
        <w:tab/>
      </w:r>
      <w:r w:rsidRPr="002336A3">
        <w:rPr>
          <w:rFonts w:ascii="Arial" w:hAnsi="Arial" w:cs="Arial"/>
        </w:rPr>
        <w:tab/>
      </w:r>
      <w:r w:rsidRPr="002336A3">
        <w:rPr>
          <w:rFonts w:ascii="Arial" w:hAnsi="Arial" w:cs="Arial"/>
        </w:rPr>
        <w:tab/>
      </w:r>
      <w:r w:rsidR="005D2CB3">
        <w:rPr>
          <w:rFonts w:ascii="Arial" w:hAnsi="Arial" w:cs="Arial"/>
        </w:rPr>
        <w:t>1</w:t>
      </w:r>
      <w:r w:rsidRPr="002336A3">
        <w:rPr>
          <w:rFonts w:ascii="Arial" w:hAnsi="Arial" w:cs="Arial"/>
        </w:rPr>
        <w:t>,</w:t>
      </w:r>
    </w:p>
    <w:p w:rsidR="00F72E10" w:rsidRPr="002336A3" w:rsidRDefault="00F72E10" w:rsidP="00F72E10">
      <w:pPr>
        <w:pStyle w:val="Odsekzoznamu"/>
        <w:numPr>
          <w:ilvl w:val="0"/>
          <w:numId w:val="6"/>
        </w:numPr>
        <w:ind w:left="426" w:hanging="426"/>
        <w:rPr>
          <w:rFonts w:ascii="Arial" w:hAnsi="Arial" w:cs="Arial"/>
        </w:rPr>
      </w:pPr>
      <w:r w:rsidRPr="002336A3">
        <w:rPr>
          <w:rFonts w:ascii="Arial" w:hAnsi="Arial" w:cs="Arial"/>
        </w:rPr>
        <w:t>matky a ženy, ktoré sú obeťami domáceho násilia</w:t>
      </w:r>
      <w:r w:rsidRPr="002336A3">
        <w:rPr>
          <w:rFonts w:ascii="Arial" w:hAnsi="Arial" w:cs="Arial"/>
        </w:rPr>
        <w:tab/>
      </w:r>
      <w:r w:rsidRPr="002336A3">
        <w:rPr>
          <w:rFonts w:ascii="Arial" w:hAnsi="Arial" w:cs="Arial"/>
        </w:rPr>
        <w:tab/>
        <w:t>0,</w:t>
      </w:r>
    </w:p>
    <w:p w:rsidR="00F72E10" w:rsidRPr="002336A3" w:rsidRDefault="00F72E10" w:rsidP="00F72E10">
      <w:pPr>
        <w:pStyle w:val="Odsekzoznamu"/>
        <w:numPr>
          <w:ilvl w:val="0"/>
          <w:numId w:val="6"/>
        </w:numPr>
        <w:ind w:left="426" w:hanging="426"/>
        <w:rPr>
          <w:rFonts w:ascii="Arial" w:hAnsi="Arial" w:cs="Arial"/>
        </w:rPr>
      </w:pPr>
      <w:r w:rsidRPr="002336A3">
        <w:rPr>
          <w:rFonts w:ascii="Arial" w:hAnsi="Arial" w:cs="Arial"/>
        </w:rPr>
        <w:t>deti  umiestnené náhradnej rodinnej starostlivosti:</w:t>
      </w:r>
      <w:r w:rsidRPr="002336A3">
        <w:rPr>
          <w:rFonts w:ascii="Arial" w:hAnsi="Arial" w:cs="Arial"/>
        </w:rPr>
        <w:tab/>
      </w:r>
      <w:r w:rsidRPr="002336A3">
        <w:rPr>
          <w:rFonts w:ascii="Arial" w:hAnsi="Arial" w:cs="Arial"/>
        </w:rPr>
        <w:tab/>
        <w:t>0,</w:t>
      </w:r>
    </w:p>
    <w:p w:rsidR="00F72E10" w:rsidRPr="002336A3" w:rsidRDefault="00F72E10" w:rsidP="00F72E10">
      <w:pPr>
        <w:pStyle w:val="Odsekzoznamu"/>
        <w:numPr>
          <w:ilvl w:val="0"/>
          <w:numId w:val="6"/>
        </w:numPr>
        <w:ind w:left="426" w:hanging="426"/>
        <w:rPr>
          <w:rFonts w:ascii="Arial" w:hAnsi="Arial" w:cs="Arial"/>
        </w:rPr>
      </w:pPr>
      <w:r w:rsidRPr="002336A3">
        <w:rPr>
          <w:rFonts w:ascii="Arial" w:hAnsi="Arial" w:cs="Arial"/>
        </w:rPr>
        <w:t>deti umiestnené v reedukačnom zariadení:</w:t>
      </w:r>
      <w:r w:rsidRPr="002336A3">
        <w:rPr>
          <w:rFonts w:ascii="Arial" w:hAnsi="Arial" w:cs="Arial"/>
        </w:rPr>
        <w:tab/>
      </w:r>
      <w:r w:rsidRPr="002336A3">
        <w:rPr>
          <w:rFonts w:ascii="Arial" w:hAnsi="Arial" w:cs="Arial"/>
        </w:rPr>
        <w:tab/>
      </w:r>
      <w:r w:rsidRPr="002336A3">
        <w:rPr>
          <w:rFonts w:ascii="Arial" w:hAnsi="Arial" w:cs="Arial"/>
        </w:rPr>
        <w:tab/>
        <w:t>0,</w:t>
      </w:r>
    </w:p>
    <w:p w:rsidR="00F72E10" w:rsidRPr="002336A3" w:rsidRDefault="00F72E10" w:rsidP="00F72E10">
      <w:pPr>
        <w:pStyle w:val="Odsekzoznamu"/>
        <w:numPr>
          <w:ilvl w:val="0"/>
          <w:numId w:val="6"/>
        </w:numPr>
        <w:spacing w:after="0"/>
        <w:ind w:left="426" w:hanging="426"/>
        <w:rPr>
          <w:rFonts w:ascii="Arial" w:hAnsi="Arial" w:cs="Arial"/>
        </w:rPr>
      </w:pPr>
      <w:r w:rsidRPr="002336A3">
        <w:rPr>
          <w:rFonts w:ascii="Arial" w:hAnsi="Arial" w:cs="Arial"/>
        </w:rPr>
        <w:t>deti umiestnené v detskom domove:</w:t>
      </w:r>
      <w:r w:rsidRPr="002336A3">
        <w:rPr>
          <w:rFonts w:ascii="Arial" w:hAnsi="Arial" w:cs="Arial"/>
        </w:rPr>
        <w:tab/>
      </w:r>
      <w:r w:rsidRPr="002336A3">
        <w:rPr>
          <w:rFonts w:ascii="Arial" w:hAnsi="Arial" w:cs="Arial"/>
        </w:rPr>
        <w:tab/>
      </w:r>
      <w:r w:rsidRPr="002336A3">
        <w:rPr>
          <w:rFonts w:ascii="Arial" w:hAnsi="Arial" w:cs="Arial"/>
        </w:rPr>
        <w:tab/>
      </w:r>
      <w:r w:rsidRPr="002336A3">
        <w:rPr>
          <w:rFonts w:ascii="Arial" w:hAnsi="Arial" w:cs="Arial"/>
        </w:rPr>
        <w:tab/>
        <w:t>0.</w:t>
      </w:r>
    </w:p>
    <w:p w:rsidR="00F72E10" w:rsidRPr="002336A3" w:rsidRDefault="00F72E10" w:rsidP="00F72E10">
      <w:pPr>
        <w:spacing w:after="0"/>
        <w:jc w:val="both"/>
        <w:rPr>
          <w:rFonts w:ascii="Arial" w:hAnsi="Arial" w:cs="Arial"/>
        </w:rPr>
      </w:pPr>
      <w:r w:rsidRPr="002336A3">
        <w:rPr>
          <w:rFonts w:ascii="Arial" w:hAnsi="Arial" w:cs="Arial"/>
        </w:rPr>
        <w:t>Takéto rodiny majú významne obmedzené možnosti zabezpečovať svoje základné  potreby a sú ohrozené chudobou a  sociálnym vylúčením a </w:t>
      </w:r>
      <w:proofErr w:type="spellStart"/>
      <w:r w:rsidRPr="002336A3">
        <w:rPr>
          <w:rFonts w:ascii="Arial" w:hAnsi="Arial" w:cs="Arial"/>
        </w:rPr>
        <w:t>sociá</w:t>
      </w:r>
      <w:r w:rsidR="005D2CB3">
        <w:rPr>
          <w:rFonts w:ascii="Arial" w:hAnsi="Arial" w:cs="Arial"/>
        </w:rPr>
        <w:t>l</w:t>
      </w:r>
      <w:r w:rsidRPr="002336A3">
        <w:rPr>
          <w:rFonts w:ascii="Arial" w:hAnsi="Arial" w:cs="Arial"/>
        </w:rPr>
        <w:t>no</w:t>
      </w:r>
      <w:proofErr w:type="spellEnd"/>
      <w:r w:rsidRPr="002336A3">
        <w:rPr>
          <w:rFonts w:ascii="Arial" w:hAnsi="Arial" w:cs="Arial"/>
        </w:rPr>
        <w:t xml:space="preserve"> patologickými javmi (domáce násilie, rozvodovosť, násilie voči zvereným osobám, záškoláctvo,..) a nezriedka tieto rodiny zlyhávajú v ochrane a starostlivosti o svojich členov.  </w:t>
      </w:r>
      <w:r w:rsidR="002336A3" w:rsidRPr="002336A3">
        <w:rPr>
          <w:rFonts w:ascii="Arial" w:hAnsi="Arial" w:cs="Arial"/>
        </w:rPr>
        <w:t>Obec Klokoč zatiaľ v rámci svojich kompetencií situáciu rodín s deťmi a mládežou neriešil a v súčasnosti</w:t>
      </w:r>
      <w:r w:rsidRPr="002336A3">
        <w:rPr>
          <w:rFonts w:ascii="Arial" w:hAnsi="Arial" w:cs="Arial"/>
        </w:rPr>
        <w:t xml:space="preserve"> obecný úrad nevykonáva pre žiadneho obyvateľa obce funkciu osobitného príjemcu prídavkov na dieťa, ani dávky a príspevkov pomoci v hmotnej núdzi.  </w:t>
      </w:r>
    </w:p>
    <w:p w:rsidR="00C05D77" w:rsidRPr="00D27FB6" w:rsidRDefault="00C05D77" w:rsidP="00C05D77">
      <w:pPr>
        <w:spacing w:after="0"/>
        <w:rPr>
          <w:rFonts w:ascii="Arial" w:hAnsi="Arial" w:cs="Arial"/>
          <w:color w:val="FF0000"/>
        </w:rPr>
      </w:pPr>
    </w:p>
    <w:p w:rsidR="00C05D77" w:rsidRPr="009E7B4D" w:rsidRDefault="00C05D77" w:rsidP="00F874C1">
      <w:pPr>
        <w:pStyle w:val="Odsekzoznamu"/>
        <w:numPr>
          <w:ilvl w:val="2"/>
          <w:numId w:val="15"/>
        </w:numPr>
        <w:spacing w:after="0"/>
        <w:ind w:left="709" w:hanging="709"/>
        <w:jc w:val="both"/>
        <w:rPr>
          <w:rFonts w:ascii="Arial" w:hAnsi="Arial" w:cs="Arial"/>
          <w:b/>
        </w:rPr>
      </w:pPr>
      <w:r w:rsidRPr="009E7B4D">
        <w:rPr>
          <w:rFonts w:ascii="Arial" w:hAnsi="Arial" w:cs="Arial"/>
          <w:b/>
        </w:rPr>
        <w:t xml:space="preserve">Ohrozené skupiny – osoby v nepriaznivej sociálnej situácii, príslušníci </w:t>
      </w:r>
      <w:proofErr w:type="spellStart"/>
      <w:r w:rsidRPr="009E7B4D">
        <w:rPr>
          <w:rFonts w:ascii="Arial" w:hAnsi="Arial" w:cs="Arial"/>
          <w:b/>
        </w:rPr>
        <w:t>marginalizovanej</w:t>
      </w:r>
      <w:proofErr w:type="spellEnd"/>
      <w:r w:rsidRPr="009E7B4D">
        <w:rPr>
          <w:rFonts w:ascii="Arial" w:hAnsi="Arial" w:cs="Arial"/>
          <w:b/>
        </w:rPr>
        <w:t xml:space="preserve"> rómskej komunity, ktorí sú ohrození sociálnym vylúčením</w:t>
      </w:r>
    </w:p>
    <w:p w:rsidR="00C05D77" w:rsidRPr="009E7B4D" w:rsidRDefault="00C05D77" w:rsidP="00C05D77">
      <w:pPr>
        <w:spacing w:after="0"/>
        <w:jc w:val="both"/>
        <w:rPr>
          <w:rFonts w:ascii="Arial" w:hAnsi="Arial" w:cs="Arial"/>
        </w:rPr>
      </w:pPr>
      <w:r w:rsidRPr="009E7B4D">
        <w:rPr>
          <w:rFonts w:ascii="Arial" w:hAnsi="Arial" w:cs="Arial"/>
        </w:rPr>
        <w:t>Za osoby v nepriaznivej sociálnej situácii sú považované deti odchádzajúce z pestúnskej,  náhradnej alebo ústavnej starostlivosti, osoby po výkone trestu odňatia slobody, osoby s ťažkým zdravotným postihnutím, žijúce bez podpory blízkej osoby,  bezdomovci,  drogovo a inak závislé osoby, ktoré nemajú podporu svojej prirodzenej siete (rodiny) a </w:t>
      </w:r>
      <w:proofErr w:type="spellStart"/>
      <w:r w:rsidRPr="009E7B4D">
        <w:rPr>
          <w:rFonts w:ascii="Arial" w:hAnsi="Arial" w:cs="Arial"/>
        </w:rPr>
        <w:t>marginalizovaná</w:t>
      </w:r>
      <w:proofErr w:type="spellEnd"/>
      <w:r w:rsidRPr="009E7B4D">
        <w:rPr>
          <w:rFonts w:ascii="Arial" w:hAnsi="Arial" w:cs="Arial"/>
        </w:rPr>
        <w:t xml:space="preserve"> rómska komunita.</w:t>
      </w:r>
      <w:r w:rsidR="00B80CF7" w:rsidRPr="009E7B4D">
        <w:rPr>
          <w:rFonts w:ascii="Arial" w:hAnsi="Arial" w:cs="Arial"/>
        </w:rPr>
        <w:t xml:space="preserve"> Obec Klokoč nemá </w:t>
      </w:r>
      <w:r w:rsidR="009E7B4D" w:rsidRPr="009E7B4D">
        <w:rPr>
          <w:rFonts w:ascii="Arial" w:hAnsi="Arial" w:cs="Arial"/>
        </w:rPr>
        <w:t xml:space="preserve"> vo svojej komunite členov </w:t>
      </w:r>
      <w:proofErr w:type="spellStart"/>
      <w:r w:rsidR="009E7B4D" w:rsidRPr="009E7B4D">
        <w:rPr>
          <w:rFonts w:ascii="Arial" w:hAnsi="Arial" w:cs="Arial"/>
        </w:rPr>
        <w:t>marginalizovanej</w:t>
      </w:r>
      <w:proofErr w:type="spellEnd"/>
      <w:r w:rsidR="009E7B4D" w:rsidRPr="009E7B4D">
        <w:rPr>
          <w:rFonts w:ascii="Arial" w:hAnsi="Arial" w:cs="Arial"/>
        </w:rPr>
        <w:t xml:space="preserve"> rómskej komunity ani občanov, ktorých by bolo možné zaradiť do ohrozených skupín. </w:t>
      </w:r>
    </w:p>
    <w:p w:rsidR="00957288" w:rsidRDefault="00957288" w:rsidP="00957288">
      <w:pPr>
        <w:spacing w:after="0"/>
        <w:jc w:val="both"/>
        <w:rPr>
          <w:rFonts w:ascii="Arial" w:hAnsi="Arial" w:cs="Arial"/>
          <w:color w:val="FF0000"/>
        </w:rPr>
      </w:pPr>
    </w:p>
    <w:p w:rsidR="00F874C1" w:rsidRPr="00D27FB6" w:rsidRDefault="00F874C1" w:rsidP="00957288">
      <w:pPr>
        <w:spacing w:after="0"/>
        <w:jc w:val="both"/>
        <w:rPr>
          <w:rFonts w:ascii="Arial" w:hAnsi="Arial" w:cs="Arial"/>
          <w:color w:val="FF0000"/>
        </w:rPr>
      </w:pPr>
    </w:p>
    <w:p w:rsidR="00C05D77" w:rsidRPr="00B80CF7" w:rsidRDefault="00C05D77" w:rsidP="00F874C1">
      <w:pPr>
        <w:pStyle w:val="Odsekzoznamu"/>
        <w:numPr>
          <w:ilvl w:val="2"/>
          <w:numId w:val="15"/>
        </w:numPr>
        <w:spacing w:after="0"/>
        <w:ind w:left="709" w:hanging="709"/>
        <w:jc w:val="both"/>
        <w:rPr>
          <w:rFonts w:ascii="Arial" w:hAnsi="Arial" w:cs="Arial"/>
          <w:b/>
        </w:rPr>
      </w:pPr>
      <w:r w:rsidRPr="00B80CF7">
        <w:rPr>
          <w:rFonts w:ascii="Arial" w:hAnsi="Arial" w:cs="Arial"/>
          <w:b/>
        </w:rPr>
        <w:t>Analýza potrieb obyvateľov obce</w:t>
      </w:r>
    </w:p>
    <w:p w:rsidR="00C05D77" w:rsidRPr="00B80CF7" w:rsidRDefault="00C05D77" w:rsidP="00C05D77">
      <w:pPr>
        <w:spacing w:after="0"/>
        <w:jc w:val="both"/>
        <w:rPr>
          <w:rFonts w:ascii="Arial" w:hAnsi="Arial" w:cs="Arial"/>
        </w:rPr>
      </w:pPr>
      <w:r w:rsidRPr="00B80CF7">
        <w:rPr>
          <w:rFonts w:ascii="Arial" w:hAnsi="Arial" w:cs="Arial"/>
        </w:rPr>
        <w:t xml:space="preserve">Pri analýze potrieb obyvateľov obce v sociálnej oblasti sme vychádzali s požiadaviek s ktorými sa občania obracali na pracovníkov obecného úradu. Obec má pomerne širokú </w:t>
      </w:r>
      <w:r w:rsidRPr="00B80CF7">
        <w:rPr>
          <w:rFonts w:ascii="Arial" w:hAnsi="Arial" w:cs="Arial"/>
        </w:rPr>
        <w:lastRenderedPageBreak/>
        <w:t>škálu kompetencií pri zabezpečovaní sociálnych služieb a za rok 2017 pracovníci obce poskytli poradenstvo, pomoc alebo súčinnosť svojim občanom v sociálnej oblasti v nasledovnom rozsahu:</w:t>
      </w:r>
    </w:p>
    <w:p w:rsidR="00957288" w:rsidRPr="00B80CF7" w:rsidRDefault="00957288" w:rsidP="006D0CC5">
      <w:pPr>
        <w:spacing w:after="0"/>
        <w:jc w:val="both"/>
        <w:rPr>
          <w:rFonts w:ascii="Arial" w:hAnsi="Arial" w:cs="Arial"/>
        </w:rPr>
      </w:pPr>
    </w:p>
    <w:p w:rsidR="00C05D77" w:rsidRPr="00B80CF7" w:rsidRDefault="00C05D77" w:rsidP="00C05D77">
      <w:pPr>
        <w:spacing w:after="0"/>
        <w:jc w:val="both"/>
        <w:rPr>
          <w:rFonts w:ascii="Arial" w:hAnsi="Arial" w:cs="Arial"/>
          <w:b/>
        </w:rPr>
      </w:pPr>
      <w:r w:rsidRPr="00B80CF7">
        <w:rPr>
          <w:rFonts w:ascii="Arial" w:hAnsi="Arial" w:cs="Arial"/>
          <w:b/>
          <w:sz w:val="20"/>
        </w:rPr>
        <w:t>Tabuľka č. 5  potreby občanov, s ktorými sa obrátili na pracovníkov obecného úradu</w:t>
      </w:r>
    </w:p>
    <w:tbl>
      <w:tblPr>
        <w:tblStyle w:val="Mriekatabuky"/>
        <w:tblW w:w="0" w:type="auto"/>
        <w:tblInd w:w="108" w:type="dxa"/>
        <w:tblLook w:val="04A0"/>
      </w:tblPr>
      <w:tblGrid>
        <w:gridCol w:w="6804"/>
        <w:gridCol w:w="2300"/>
      </w:tblGrid>
      <w:tr w:rsidR="00C05D77" w:rsidRPr="00B80CF7" w:rsidTr="00C05D77">
        <w:tc>
          <w:tcPr>
            <w:tcW w:w="6804" w:type="dxa"/>
          </w:tcPr>
          <w:p w:rsidR="00C05D77" w:rsidRPr="00B80CF7" w:rsidRDefault="00C05D77" w:rsidP="00C05D77">
            <w:pPr>
              <w:spacing w:after="0"/>
              <w:jc w:val="both"/>
              <w:rPr>
                <w:rFonts w:ascii="Arial" w:hAnsi="Arial" w:cs="Arial"/>
                <w:b/>
                <w:sz w:val="20"/>
              </w:rPr>
            </w:pPr>
            <w:r w:rsidRPr="00B80CF7">
              <w:rPr>
                <w:rFonts w:ascii="Arial" w:hAnsi="Arial" w:cs="Arial"/>
                <w:b/>
                <w:sz w:val="20"/>
              </w:rPr>
              <w:t>Požadovaná pomoc, služba alebo súčinnosť, ktorá súvisí s poskytovaním sociálnych služieb obcou:</w:t>
            </w:r>
          </w:p>
        </w:tc>
        <w:tc>
          <w:tcPr>
            <w:tcW w:w="2300" w:type="dxa"/>
          </w:tcPr>
          <w:p w:rsidR="00C05D77" w:rsidRPr="00B80CF7" w:rsidRDefault="00C05D77" w:rsidP="00C05D77">
            <w:pPr>
              <w:spacing w:after="0"/>
              <w:jc w:val="both"/>
              <w:rPr>
                <w:rFonts w:ascii="Arial" w:hAnsi="Arial" w:cs="Arial"/>
                <w:b/>
                <w:sz w:val="20"/>
              </w:rPr>
            </w:pPr>
          </w:p>
          <w:p w:rsidR="00C05D77" w:rsidRPr="00B80CF7" w:rsidRDefault="00C05D77" w:rsidP="00C05D77">
            <w:pPr>
              <w:spacing w:after="0"/>
              <w:jc w:val="center"/>
              <w:rPr>
                <w:rFonts w:ascii="Arial" w:hAnsi="Arial" w:cs="Arial"/>
                <w:b/>
                <w:sz w:val="20"/>
              </w:rPr>
            </w:pPr>
            <w:r w:rsidRPr="00B80CF7">
              <w:rPr>
                <w:rFonts w:ascii="Arial" w:hAnsi="Arial" w:cs="Arial"/>
                <w:b/>
                <w:sz w:val="20"/>
              </w:rPr>
              <w:t>počet občanov</w:t>
            </w:r>
          </w:p>
        </w:tc>
      </w:tr>
      <w:tr w:rsidR="00C05D77" w:rsidRPr="00B80CF7" w:rsidTr="00C05D77">
        <w:tc>
          <w:tcPr>
            <w:tcW w:w="6804" w:type="dxa"/>
          </w:tcPr>
          <w:p w:rsidR="00C05D77" w:rsidRPr="00B80CF7" w:rsidRDefault="00C05D77" w:rsidP="00C05D77">
            <w:pPr>
              <w:spacing w:after="0"/>
              <w:jc w:val="both"/>
              <w:rPr>
                <w:rFonts w:ascii="Arial" w:hAnsi="Arial" w:cs="Arial"/>
                <w:sz w:val="20"/>
                <w:szCs w:val="20"/>
              </w:rPr>
            </w:pPr>
            <w:r w:rsidRPr="00B80CF7">
              <w:rPr>
                <w:rFonts w:ascii="Arial" w:hAnsi="Arial" w:cs="Arial"/>
                <w:sz w:val="20"/>
                <w:szCs w:val="20"/>
              </w:rPr>
              <w:t>zabezpečenie posudkovej činnosti pri podávaní žiadosti na zabezpečenie poskytovania sociálnej služby v zariadení pre seniorov:</w:t>
            </w:r>
          </w:p>
        </w:tc>
        <w:tc>
          <w:tcPr>
            <w:tcW w:w="2300" w:type="dxa"/>
          </w:tcPr>
          <w:p w:rsidR="00C05D77" w:rsidRPr="00B80CF7" w:rsidRDefault="00C05D77" w:rsidP="00C05D77">
            <w:pPr>
              <w:spacing w:after="0"/>
              <w:jc w:val="center"/>
              <w:rPr>
                <w:rFonts w:ascii="Arial" w:hAnsi="Arial" w:cs="Arial"/>
                <w:b/>
                <w:sz w:val="20"/>
                <w:szCs w:val="20"/>
              </w:rPr>
            </w:pPr>
          </w:p>
          <w:p w:rsidR="00C05D77" w:rsidRPr="00B80CF7" w:rsidRDefault="00B80CF7" w:rsidP="00C05D77">
            <w:pPr>
              <w:spacing w:after="0"/>
              <w:jc w:val="center"/>
              <w:rPr>
                <w:rFonts w:ascii="Arial" w:hAnsi="Arial" w:cs="Arial"/>
                <w:b/>
                <w:sz w:val="20"/>
                <w:szCs w:val="20"/>
              </w:rPr>
            </w:pPr>
            <w:r w:rsidRPr="00B80CF7">
              <w:rPr>
                <w:rFonts w:ascii="Arial" w:hAnsi="Arial" w:cs="Arial"/>
                <w:b/>
                <w:sz w:val="20"/>
                <w:szCs w:val="20"/>
              </w:rPr>
              <w:t>1</w:t>
            </w:r>
          </w:p>
        </w:tc>
      </w:tr>
      <w:tr w:rsidR="00C05D77" w:rsidRPr="00B80CF7" w:rsidTr="00C05D77">
        <w:tc>
          <w:tcPr>
            <w:tcW w:w="6804" w:type="dxa"/>
          </w:tcPr>
          <w:p w:rsidR="00C05D77" w:rsidRPr="00B80CF7" w:rsidRDefault="00C05D77" w:rsidP="00C05D77">
            <w:pPr>
              <w:spacing w:after="0"/>
              <w:jc w:val="both"/>
              <w:rPr>
                <w:rFonts w:ascii="Arial" w:hAnsi="Arial" w:cs="Arial"/>
                <w:sz w:val="20"/>
                <w:szCs w:val="20"/>
              </w:rPr>
            </w:pPr>
            <w:r w:rsidRPr="00B80CF7">
              <w:rPr>
                <w:rFonts w:ascii="Arial" w:hAnsi="Arial" w:cs="Arial"/>
                <w:sz w:val="20"/>
                <w:szCs w:val="20"/>
              </w:rPr>
              <w:t>zabezpečenie posudkovej činnosti pri podávaní žiadosti na poskytnutie opatrovateľskej služby:</w:t>
            </w:r>
          </w:p>
        </w:tc>
        <w:tc>
          <w:tcPr>
            <w:tcW w:w="2300" w:type="dxa"/>
          </w:tcPr>
          <w:p w:rsidR="00C05D77" w:rsidRPr="00B80CF7" w:rsidRDefault="00C05D77" w:rsidP="00C05D77">
            <w:pPr>
              <w:spacing w:after="0"/>
              <w:jc w:val="center"/>
              <w:rPr>
                <w:rFonts w:ascii="Arial" w:hAnsi="Arial" w:cs="Arial"/>
                <w:b/>
                <w:sz w:val="20"/>
                <w:szCs w:val="20"/>
              </w:rPr>
            </w:pPr>
          </w:p>
          <w:p w:rsidR="00C05D77" w:rsidRPr="00B80CF7" w:rsidRDefault="00BA6160" w:rsidP="00C05D77">
            <w:pPr>
              <w:spacing w:after="0"/>
              <w:jc w:val="center"/>
              <w:rPr>
                <w:rFonts w:ascii="Arial" w:hAnsi="Arial" w:cs="Arial"/>
                <w:b/>
                <w:sz w:val="20"/>
                <w:szCs w:val="20"/>
              </w:rPr>
            </w:pPr>
            <w:r w:rsidRPr="00B80CF7">
              <w:rPr>
                <w:rFonts w:ascii="Arial" w:hAnsi="Arial" w:cs="Arial"/>
                <w:b/>
                <w:sz w:val="20"/>
                <w:szCs w:val="20"/>
              </w:rPr>
              <w:t>0</w:t>
            </w:r>
          </w:p>
        </w:tc>
      </w:tr>
      <w:tr w:rsidR="00C05D77" w:rsidRPr="00B80CF7" w:rsidTr="00C05D77">
        <w:tc>
          <w:tcPr>
            <w:tcW w:w="6804" w:type="dxa"/>
          </w:tcPr>
          <w:p w:rsidR="00C05D77" w:rsidRPr="00B80CF7" w:rsidRDefault="00C05D77" w:rsidP="00C05D77">
            <w:pPr>
              <w:spacing w:after="0"/>
              <w:jc w:val="both"/>
              <w:rPr>
                <w:rFonts w:ascii="Arial" w:hAnsi="Arial" w:cs="Arial"/>
                <w:sz w:val="20"/>
                <w:szCs w:val="20"/>
              </w:rPr>
            </w:pPr>
            <w:r w:rsidRPr="00B80CF7">
              <w:rPr>
                <w:rFonts w:ascii="Arial" w:hAnsi="Arial" w:cs="Arial"/>
                <w:sz w:val="20"/>
                <w:szCs w:val="20"/>
              </w:rPr>
              <w:t>zabezpečenie posudkovej činnosti pri podávaní žiadosti na poskytnutie sociálnej služby v dennom stacionári:</w:t>
            </w:r>
          </w:p>
        </w:tc>
        <w:tc>
          <w:tcPr>
            <w:tcW w:w="2300" w:type="dxa"/>
          </w:tcPr>
          <w:p w:rsidR="00C05D77" w:rsidRPr="00B80CF7" w:rsidRDefault="00C05D77" w:rsidP="00C05D77">
            <w:pPr>
              <w:spacing w:after="0"/>
              <w:jc w:val="center"/>
              <w:rPr>
                <w:rFonts w:ascii="Arial" w:hAnsi="Arial" w:cs="Arial"/>
                <w:b/>
                <w:sz w:val="20"/>
                <w:szCs w:val="20"/>
              </w:rPr>
            </w:pPr>
          </w:p>
          <w:p w:rsidR="00C05D77" w:rsidRPr="00B80CF7" w:rsidRDefault="00C05D77" w:rsidP="00C05D77">
            <w:pPr>
              <w:spacing w:after="0"/>
              <w:jc w:val="center"/>
              <w:rPr>
                <w:rFonts w:ascii="Arial" w:hAnsi="Arial" w:cs="Arial"/>
                <w:b/>
                <w:sz w:val="20"/>
                <w:szCs w:val="20"/>
              </w:rPr>
            </w:pPr>
            <w:r w:rsidRPr="00B80CF7">
              <w:rPr>
                <w:rFonts w:ascii="Arial" w:hAnsi="Arial" w:cs="Arial"/>
                <w:b/>
                <w:sz w:val="20"/>
                <w:szCs w:val="20"/>
              </w:rPr>
              <w:t>0</w:t>
            </w:r>
          </w:p>
        </w:tc>
      </w:tr>
      <w:tr w:rsidR="00C05D77" w:rsidRPr="00B80CF7" w:rsidTr="00C05D77">
        <w:tc>
          <w:tcPr>
            <w:tcW w:w="6804" w:type="dxa"/>
          </w:tcPr>
          <w:p w:rsidR="00C05D77" w:rsidRPr="00B80CF7" w:rsidRDefault="00C05D77" w:rsidP="00C05D77">
            <w:pPr>
              <w:spacing w:after="0"/>
              <w:jc w:val="both"/>
              <w:rPr>
                <w:rFonts w:ascii="Arial" w:hAnsi="Arial" w:cs="Arial"/>
                <w:sz w:val="20"/>
                <w:szCs w:val="20"/>
              </w:rPr>
            </w:pPr>
            <w:r w:rsidRPr="00B80CF7">
              <w:rPr>
                <w:rFonts w:ascii="Arial" w:hAnsi="Arial" w:cs="Arial"/>
                <w:sz w:val="20"/>
                <w:szCs w:val="20"/>
              </w:rPr>
              <w:t>pomoc pri umiestnení občana do zariadenia pre seniorov</w:t>
            </w:r>
          </w:p>
        </w:tc>
        <w:tc>
          <w:tcPr>
            <w:tcW w:w="2300" w:type="dxa"/>
          </w:tcPr>
          <w:p w:rsidR="00C05D77" w:rsidRPr="00B80CF7" w:rsidRDefault="00B80CF7" w:rsidP="00C05D77">
            <w:pPr>
              <w:spacing w:after="0"/>
              <w:jc w:val="center"/>
              <w:rPr>
                <w:rFonts w:ascii="Arial" w:hAnsi="Arial" w:cs="Arial"/>
                <w:b/>
                <w:sz w:val="20"/>
                <w:szCs w:val="20"/>
              </w:rPr>
            </w:pPr>
            <w:r w:rsidRPr="00B80CF7">
              <w:rPr>
                <w:rFonts w:ascii="Arial" w:hAnsi="Arial" w:cs="Arial"/>
                <w:b/>
                <w:sz w:val="20"/>
                <w:szCs w:val="20"/>
              </w:rPr>
              <w:t>1</w:t>
            </w:r>
          </w:p>
        </w:tc>
      </w:tr>
      <w:tr w:rsidR="00C05D77" w:rsidRPr="00B80CF7" w:rsidTr="00C05D77">
        <w:tc>
          <w:tcPr>
            <w:tcW w:w="6804" w:type="dxa"/>
          </w:tcPr>
          <w:p w:rsidR="00C05D77" w:rsidRPr="00B80CF7" w:rsidRDefault="00C05D77" w:rsidP="00C05D77">
            <w:pPr>
              <w:spacing w:after="0"/>
              <w:jc w:val="both"/>
              <w:rPr>
                <w:rFonts w:ascii="Arial" w:hAnsi="Arial" w:cs="Arial"/>
                <w:sz w:val="20"/>
                <w:szCs w:val="20"/>
              </w:rPr>
            </w:pPr>
            <w:r w:rsidRPr="00B80CF7">
              <w:rPr>
                <w:rFonts w:ascii="Arial" w:hAnsi="Arial" w:cs="Arial"/>
                <w:sz w:val="20"/>
                <w:szCs w:val="20"/>
              </w:rPr>
              <w:t>zabezpečenie opatrovateľskej služby</w:t>
            </w:r>
          </w:p>
        </w:tc>
        <w:tc>
          <w:tcPr>
            <w:tcW w:w="2300" w:type="dxa"/>
          </w:tcPr>
          <w:p w:rsidR="00C05D77" w:rsidRPr="00B80CF7" w:rsidRDefault="00BA6160" w:rsidP="00C05D77">
            <w:pPr>
              <w:spacing w:after="0"/>
              <w:jc w:val="center"/>
              <w:rPr>
                <w:rFonts w:ascii="Arial" w:hAnsi="Arial" w:cs="Arial"/>
                <w:b/>
                <w:sz w:val="20"/>
                <w:szCs w:val="20"/>
              </w:rPr>
            </w:pPr>
            <w:r w:rsidRPr="00B80CF7">
              <w:rPr>
                <w:rFonts w:ascii="Arial" w:hAnsi="Arial" w:cs="Arial"/>
                <w:b/>
                <w:sz w:val="20"/>
                <w:szCs w:val="20"/>
              </w:rPr>
              <w:t>0</w:t>
            </w:r>
          </w:p>
        </w:tc>
      </w:tr>
      <w:tr w:rsidR="00C05D77" w:rsidRPr="00B80CF7" w:rsidTr="00C05D77">
        <w:tc>
          <w:tcPr>
            <w:tcW w:w="6804" w:type="dxa"/>
          </w:tcPr>
          <w:p w:rsidR="00C05D77" w:rsidRPr="00B80CF7" w:rsidRDefault="00C05D77" w:rsidP="00C05D77">
            <w:pPr>
              <w:spacing w:after="0"/>
              <w:jc w:val="both"/>
              <w:rPr>
                <w:rFonts w:ascii="Arial" w:hAnsi="Arial" w:cs="Arial"/>
                <w:sz w:val="20"/>
                <w:szCs w:val="20"/>
              </w:rPr>
            </w:pPr>
            <w:r w:rsidRPr="00B80CF7">
              <w:rPr>
                <w:rFonts w:ascii="Arial" w:hAnsi="Arial" w:cs="Arial"/>
                <w:sz w:val="20"/>
                <w:szCs w:val="20"/>
              </w:rPr>
              <w:t>zabezpečenie rozvozu stravy</w:t>
            </w:r>
          </w:p>
        </w:tc>
        <w:tc>
          <w:tcPr>
            <w:tcW w:w="2300" w:type="dxa"/>
          </w:tcPr>
          <w:p w:rsidR="00C05D77" w:rsidRPr="00B80CF7" w:rsidRDefault="002336A3" w:rsidP="00C05D77">
            <w:pPr>
              <w:spacing w:after="0"/>
              <w:jc w:val="center"/>
              <w:rPr>
                <w:rFonts w:ascii="Arial" w:hAnsi="Arial" w:cs="Arial"/>
                <w:b/>
                <w:sz w:val="20"/>
                <w:szCs w:val="20"/>
              </w:rPr>
            </w:pPr>
            <w:r>
              <w:rPr>
                <w:rFonts w:ascii="Arial" w:hAnsi="Arial" w:cs="Arial"/>
                <w:b/>
                <w:sz w:val="20"/>
                <w:szCs w:val="20"/>
              </w:rPr>
              <w:t>3</w:t>
            </w:r>
          </w:p>
        </w:tc>
      </w:tr>
      <w:tr w:rsidR="00C05D77" w:rsidRPr="00B80CF7" w:rsidTr="00C05D77">
        <w:tc>
          <w:tcPr>
            <w:tcW w:w="6804" w:type="dxa"/>
          </w:tcPr>
          <w:p w:rsidR="00C05D77" w:rsidRPr="00B80CF7" w:rsidRDefault="00C05D77" w:rsidP="00C05D77">
            <w:pPr>
              <w:spacing w:after="0"/>
              <w:jc w:val="both"/>
              <w:rPr>
                <w:rFonts w:ascii="Arial" w:hAnsi="Arial" w:cs="Arial"/>
                <w:sz w:val="20"/>
                <w:szCs w:val="20"/>
              </w:rPr>
            </w:pPr>
            <w:r w:rsidRPr="00B80CF7">
              <w:rPr>
                <w:rFonts w:ascii="Arial" w:hAnsi="Arial" w:cs="Arial"/>
                <w:sz w:val="20"/>
                <w:szCs w:val="20"/>
              </w:rPr>
              <w:t>zabezpečenie osobitného príjemcu na príjem rodinných prídavkov na dieťa:</w:t>
            </w:r>
          </w:p>
        </w:tc>
        <w:tc>
          <w:tcPr>
            <w:tcW w:w="2300" w:type="dxa"/>
          </w:tcPr>
          <w:p w:rsidR="00C05D77" w:rsidRPr="00B80CF7" w:rsidRDefault="00C05D77" w:rsidP="00C05D77">
            <w:pPr>
              <w:spacing w:after="0"/>
              <w:jc w:val="center"/>
              <w:rPr>
                <w:rFonts w:ascii="Arial" w:hAnsi="Arial" w:cs="Arial"/>
                <w:b/>
                <w:sz w:val="20"/>
                <w:szCs w:val="20"/>
              </w:rPr>
            </w:pPr>
          </w:p>
          <w:p w:rsidR="00C05D77" w:rsidRPr="00B80CF7" w:rsidRDefault="00C05D77" w:rsidP="00C05D77">
            <w:pPr>
              <w:spacing w:after="0"/>
              <w:jc w:val="center"/>
              <w:rPr>
                <w:rFonts w:ascii="Arial" w:hAnsi="Arial" w:cs="Arial"/>
                <w:b/>
                <w:sz w:val="20"/>
                <w:szCs w:val="20"/>
              </w:rPr>
            </w:pPr>
            <w:r w:rsidRPr="00B80CF7">
              <w:rPr>
                <w:rFonts w:ascii="Arial" w:hAnsi="Arial" w:cs="Arial"/>
                <w:b/>
                <w:sz w:val="20"/>
                <w:szCs w:val="20"/>
              </w:rPr>
              <w:t>0</w:t>
            </w:r>
          </w:p>
        </w:tc>
      </w:tr>
      <w:tr w:rsidR="00C05D77" w:rsidRPr="00B80CF7" w:rsidTr="00C05D77">
        <w:tc>
          <w:tcPr>
            <w:tcW w:w="6804" w:type="dxa"/>
          </w:tcPr>
          <w:p w:rsidR="00C05D77" w:rsidRPr="00B80CF7" w:rsidRDefault="00C05D77" w:rsidP="00C05D77">
            <w:pPr>
              <w:spacing w:after="0"/>
              <w:jc w:val="both"/>
              <w:rPr>
                <w:rFonts w:ascii="Arial" w:hAnsi="Arial" w:cs="Arial"/>
                <w:sz w:val="20"/>
                <w:szCs w:val="20"/>
              </w:rPr>
            </w:pPr>
            <w:r w:rsidRPr="00B80CF7">
              <w:rPr>
                <w:rFonts w:ascii="Arial" w:hAnsi="Arial" w:cs="Arial"/>
                <w:sz w:val="20"/>
                <w:szCs w:val="20"/>
              </w:rPr>
              <w:t>zabezpečenie osobitného príjemcu na príjem príspevku a dávok pomoci v hmotnej núdzi:</w:t>
            </w:r>
          </w:p>
        </w:tc>
        <w:tc>
          <w:tcPr>
            <w:tcW w:w="2300" w:type="dxa"/>
          </w:tcPr>
          <w:p w:rsidR="00C05D77" w:rsidRPr="00B80CF7" w:rsidRDefault="00C05D77" w:rsidP="00C05D77">
            <w:pPr>
              <w:spacing w:after="0"/>
              <w:jc w:val="center"/>
              <w:rPr>
                <w:rFonts w:ascii="Arial" w:hAnsi="Arial" w:cs="Arial"/>
                <w:b/>
                <w:sz w:val="20"/>
                <w:szCs w:val="20"/>
              </w:rPr>
            </w:pPr>
          </w:p>
          <w:p w:rsidR="00C05D77" w:rsidRPr="00B80CF7" w:rsidRDefault="00C05D77" w:rsidP="00C05D77">
            <w:pPr>
              <w:spacing w:after="0"/>
              <w:jc w:val="center"/>
              <w:rPr>
                <w:rFonts w:ascii="Arial" w:hAnsi="Arial" w:cs="Arial"/>
                <w:b/>
                <w:sz w:val="20"/>
                <w:szCs w:val="20"/>
              </w:rPr>
            </w:pPr>
            <w:r w:rsidRPr="00B80CF7">
              <w:rPr>
                <w:rFonts w:ascii="Arial" w:hAnsi="Arial" w:cs="Arial"/>
                <w:b/>
                <w:sz w:val="20"/>
                <w:szCs w:val="20"/>
              </w:rPr>
              <w:t>0</w:t>
            </w:r>
          </w:p>
        </w:tc>
      </w:tr>
      <w:tr w:rsidR="00C05D77" w:rsidRPr="00B80CF7" w:rsidTr="00C05D77">
        <w:tc>
          <w:tcPr>
            <w:tcW w:w="6804" w:type="dxa"/>
          </w:tcPr>
          <w:p w:rsidR="00C05D77" w:rsidRPr="00B80CF7" w:rsidRDefault="00C05D77" w:rsidP="00C05D77">
            <w:pPr>
              <w:spacing w:after="0"/>
              <w:jc w:val="both"/>
              <w:rPr>
                <w:rFonts w:ascii="Arial" w:hAnsi="Arial" w:cs="Arial"/>
                <w:sz w:val="20"/>
                <w:szCs w:val="20"/>
              </w:rPr>
            </w:pPr>
            <w:r w:rsidRPr="00B80CF7">
              <w:rPr>
                <w:rFonts w:ascii="Arial" w:hAnsi="Arial" w:cs="Arial"/>
                <w:sz w:val="20"/>
                <w:szCs w:val="20"/>
              </w:rPr>
              <w:t>pomoc pri zabezpečení kompenzačných pomôcok pre zdravotne ťažko postihnutého občana:</w:t>
            </w:r>
          </w:p>
        </w:tc>
        <w:tc>
          <w:tcPr>
            <w:tcW w:w="2300" w:type="dxa"/>
          </w:tcPr>
          <w:p w:rsidR="00C05D77" w:rsidRPr="00B80CF7" w:rsidRDefault="00C05D77" w:rsidP="00C05D77">
            <w:pPr>
              <w:spacing w:after="0"/>
              <w:jc w:val="center"/>
              <w:rPr>
                <w:rFonts w:ascii="Arial" w:hAnsi="Arial" w:cs="Arial"/>
                <w:b/>
                <w:sz w:val="20"/>
                <w:szCs w:val="20"/>
              </w:rPr>
            </w:pPr>
          </w:p>
          <w:p w:rsidR="00C05D77" w:rsidRPr="00B80CF7" w:rsidRDefault="00C05D77" w:rsidP="00C05D77">
            <w:pPr>
              <w:spacing w:after="0"/>
              <w:jc w:val="center"/>
              <w:rPr>
                <w:rFonts w:ascii="Arial" w:hAnsi="Arial" w:cs="Arial"/>
                <w:b/>
                <w:sz w:val="20"/>
                <w:szCs w:val="20"/>
              </w:rPr>
            </w:pPr>
            <w:r w:rsidRPr="00B80CF7">
              <w:rPr>
                <w:rFonts w:ascii="Arial" w:hAnsi="Arial" w:cs="Arial"/>
                <w:b/>
                <w:sz w:val="20"/>
                <w:szCs w:val="20"/>
              </w:rPr>
              <w:t>0</w:t>
            </w:r>
          </w:p>
        </w:tc>
      </w:tr>
      <w:tr w:rsidR="00C05D77" w:rsidRPr="00B80CF7" w:rsidTr="00C05D77">
        <w:tc>
          <w:tcPr>
            <w:tcW w:w="6804" w:type="dxa"/>
          </w:tcPr>
          <w:p w:rsidR="00C05D77" w:rsidRPr="00B80CF7" w:rsidRDefault="00C05D77" w:rsidP="00C05D77">
            <w:pPr>
              <w:spacing w:after="0"/>
              <w:jc w:val="both"/>
              <w:rPr>
                <w:rFonts w:ascii="Arial" w:hAnsi="Arial" w:cs="Arial"/>
                <w:sz w:val="20"/>
                <w:szCs w:val="20"/>
              </w:rPr>
            </w:pPr>
            <w:r w:rsidRPr="00B80CF7">
              <w:rPr>
                <w:rFonts w:ascii="Arial" w:hAnsi="Arial" w:cs="Arial"/>
                <w:sz w:val="20"/>
                <w:szCs w:val="20"/>
              </w:rPr>
              <w:t xml:space="preserve">Poskytnutie </w:t>
            </w:r>
            <w:proofErr w:type="spellStart"/>
            <w:r w:rsidRPr="00B80CF7">
              <w:rPr>
                <w:rFonts w:ascii="Arial" w:hAnsi="Arial" w:cs="Arial"/>
                <w:sz w:val="20"/>
                <w:szCs w:val="20"/>
              </w:rPr>
              <w:t>jednorázového</w:t>
            </w:r>
            <w:proofErr w:type="spellEnd"/>
            <w:r w:rsidRPr="00B80CF7">
              <w:rPr>
                <w:rFonts w:ascii="Arial" w:hAnsi="Arial" w:cs="Arial"/>
                <w:sz w:val="20"/>
                <w:szCs w:val="20"/>
              </w:rPr>
              <w:t xml:space="preserve"> príspevku:</w:t>
            </w:r>
          </w:p>
        </w:tc>
        <w:tc>
          <w:tcPr>
            <w:tcW w:w="2300" w:type="dxa"/>
          </w:tcPr>
          <w:p w:rsidR="00C05D77" w:rsidRPr="00B80CF7" w:rsidRDefault="00C05D77" w:rsidP="00C05D77">
            <w:pPr>
              <w:spacing w:after="0"/>
              <w:jc w:val="center"/>
              <w:rPr>
                <w:rFonts w:ascii="Arial" w:hAnsi="Arial" w:cs="Arial"/>
                <w:b/>
                <w:sz w:val="20"/>
                <w:szCs w:val="20"/>
              </w:rPr>
            </w:pPr>
            <w:r w:rsidRPr="00B80CF7">
              <w:rPr>
                <w:rFonts w:ascii="Arial" w:hAnsi="Arial" w:cs="Arial"/>
                <w:b/>
                <w:sz w:val="20"/>
                <w:szCs w:val="20"/>
              </w:rPr>
              <w:t>0</w:t>
            </w:r>
          </w:p>
        </w:tc>
      </w:tr>
      <w:tr w:rsidR="00C05D77" w:rsidRPr="00B80CF7" w:rsidTr="00C05D77">
        <w:tc>
          <w:tcPr>
            <w:tcW w:w="6804" w:type="dxa"/>
          </w:tcPr>
          <w:p w:rsidR="00C05D77" w:rsidRPr="00B80CF7" w:rsidRDefault="00C05D77" w:rsidP="00C05D77">
            <w:pPr>
              <w:spacing w:after="0"/>
              <w:jc w:val="both"/>
              <w:rPr>
                <w:rFonts w:ascii="Arial" w:hAnsi="Arial" w:cs="Arial"/>
                <w:sz w:val="20"/>
                <w:szCs w:val="20"/>
              </w:rPr>
            </w:pPr>
            <w:r w:rsidRPr="00B80CF7">
              <w:rPr>
                <w:rFonts w:ascii="Arial" w:hAnsi="Arial" w:cs="Arial"/>
                <w:sz w:val="20"/>
                <w:szCs w:val="20"/>
              </w:rPr>
              <w:t>súčinnosť pri umiestnení občana v krízovom centre:</w:t>
            </w:r>
          </w:p>
        </w:tc>
        <w:tc>
          <w:tcPr>
            <w:tcW w:w="2300" w:type="dxa"/>
          </w:tcPr>
          <w:p w:rsidR="00C05D77" w:rsidRPr="00B80CF7" w:rsidRDefault="00C05D77" w:rsidP="00C05D77">
            <w:pPr>
              <w:spacing w:after="0"/>
              <w:jc w:val="center"/>
              <w:rPr>
                <w:rFonts w:ascii="Arial" w:hAnsi="Arial" w:cs="Arial"/>
                <w:b/>
                <w:sz w:val="20"/>
                <w:szCs w:val="20"/>
              </w:rPr>
            </w:pPr>
            <w:r w:rsidRPr="00B80CF7">
              <w:rPr>
                <w:rFonts w:ascii="Arial" w:hAnsi="Arial" w:cs="Arial"/>
                <w:b/>
                <w:sz w:val="20"/>
                <w:szCs w:val="20"/>
              </w:rPr>
              <w:t>0</w:t>
            </w:r>
          </w:p>
        </w:tc>
      </w:tr>
      <w:tr w:rsidR="00C05D77" w:rsidRPr="00B80CF7" w:rsidTr="00C05D77">
        <w:tc>
          <w:tcPr>
            <w:tcW w:w="6804" w:type="dxa"/>
          </w:tcPr>
          <w:p w:rsidR="00C05D77" w:rsidRPr="00B80CF7" w:rsidRDefault="00C05D77" w:rsidP="00C05D77">
            <w:pPr>
              <w:spacing w:after="0"/>
              <w:jc w:val="both"/>
              <w:rPr>
                <w:rFonts w:ascii="Arial" w:hAnsi="Arial" w:cs="Arial"/>
                <w:sz w:val="20"/>
                <w:szCs w:val="20"/>
              </w:rPr>
            </w:pPr>
            <w:r w:rsidRPr="00B80CF7">
              <w:rPr>
                <w:rFonts w:ascii="Arial" w:hAnsi="Arial" w:cs="Arial"/>
                <w:sz w:val="20"/>
                <w:szCs w:val="20"/>
              </w:rPr>
              <w:t>súčinnosť s </w:t>
            </w:r>
            <w:proofErr w:type="spellStart"/>
            <w:r w:rsidR="00A81A7F">
              <w:rPr>
                <w:rFonts w:ascii="Arial" w:hAnsi="Arial" w:cs="Arial"/>
                <w:sz w:val="20"/>
                <w:szCs w:val="20"/>
              </w:rPr>
              <w:t>ÚPSVaR</w:t>
            </w:r>
            <w:proofErr w:type="spellEnd"/>
            <w:r w:rsidRPr="00B80CF7">
              <w:rPr>
                <w:rFonts w:ascii="Arial" w:hAnsi="Arial" w:cs="Arial"/>
                <w:sz w:val="20"/>
                <w:szCs w:val="20"/>
              </w:rPr>
              <w:t xml:space="preserve"> SR pri zabe</w:t>
            </w:r>
            <w:r w:rsidR="00D97096">
              <w:rPr>
                <w:rFonts w:ascii="Arial" w:hAnsi="Arial" w:cs="Arial"/>
                <w:sz w:val="20"/>
                <w:szCs w:val="20"/>
              </w:rPr>
              <w:t>z</w:t>
            </w:r>
            <w:r w:rsidRPr="00B80CF7">
              <w:rPr>
                <w:rFonts w:ascii="Arial" w:hAnsi="Arial" w:cs="Arial"/>
                <w:sz w:val="20"/>
                <w:szCs w:val="20"/>
              </w:rPr>
              <w:t xml:space="preserve">pečení pracovných aktivít pre občanov zaradených do projektu </w:t>
            </w:r>
            <w:proofErr w:type="spellStart"/>
            <w:r w:rsidR="00A81A7F">
              <w:rPr>
                <w:rFonts w:ascii="Arial" w:hAnsi="Arial" w:cs="Arial"/>
                <w:sz w:val="20"/>
                <w:szCs w:val="20"/>
              </w:rPr>
              <w:t>ÚPSVaR</w:t>
            </w:r>
            <w:proofErr w:type="spellEnd"/>
            <w:r w:rsidRPr="00B80CF7">
              <w:rPr>
                <w:rFonts w:ascii="Arial" w:hAnsi="Arial" w:cs="Arial"/>
                <w:sz w:val="20"/>
                <w:szCs w:val="20"/>
              </w:rPr>
              <w:t xml:space="preserve"> SR pri aktivačných prácach:</w:t>
            </w:r>
          </w:p>
        </w:tc>
        <w:tc>
          <w:tcPr>
            <w:tcW w:w="2300" w:type="dxa"/>
          </w:tcPr>
          <w:p w:rsidR="00C05D77" w:rsidRPr="00B80CF7" w:rsidRDefault="00C05D77" w:rsidP="00C05D77">
            <w:pPr>
              <w:spacing w:after="0"/>
              <w:jc w:val="center"/>
              <w:rPr>
                <w:rFonts w:ascii="Arial" w:hAnsi="Arial" w:cs="Arial"/>
                <w:b/>
                <w:sz w:val="20"/>
                <w:szCs w:val="20"/>
              </w:rPr>
            </w:pPr>
          </w:p>
          <w:p w:rsidR="00C05D77" w:rsidRPr="00B80CF7" w:rsidRDefault="00B80CF7" w:rsidP="00C05D77">
            <w:pPr>
              <w:spacing w:after="0"/>
              <w:jc w:val="center"/>
              <w:rPr>
                <w:rFonts w:ascii="Arial" w:hAnsi="Arial" w:cs="Arial"/>
                <w:b/>
                <w:sz w:val="20"/>
                <w:szCs w:val="20"/>
              </w:rPr>
            </w:pPr>
            <w:r w:rsidRPr="00B80CF7">
              <w:rPr>
                <w:rFonts w:ascii="Arial" w:hAnsi="Arial" w:cs="Arial"/>
                <w:b/>
                <w:sz w:val="20"/>
                <w:szCs w:val="20"/>
              </w:rPr>
              <w:t>8</w:t>
            </w:r>
          </w:p>
        </w:tc>
      </w:tr>
      <w:tr w:rsidR="00C05D77" w:rsidRPr="00B80CF7" w:rsidTr="00C05D77">
        <w:tc>
          <w:tcPr>
            <w:tcW w:w="6804" w:type="dxa"/>
          </w:tcPr>
          <w:p w:rsidR="00C05D77" w:rsidRPr="00B80CF7" w:rsidRDefault="00C05D77" w:rsidP="00C05D77">
            <w:pPr>
              <w:spacing w:after="0"/>
              <w:jc w:val="both"/>
              <w:rPr>
                <w:rFonts w:ascii="Arial" w:hAnsi="Arial" w:cs="Arial"/>
                <w:sz w:val="20"/>
                <w:szCs w:val="20"/>
              </w:rPr>
            </w:pPr>
            <w:r w:rsidRPr="00B80CF7">
              <w:rPr>
                <w:rFonts w:ascii="Arial" w:hAnsi="Arial" w:cs="Arial"/>
                <w:sz w:val="20"/>
                <w:szCs w:val="20"/>
              </w:rPr>
              <w:t>súčinnosť s </w:t>
            </w:r>
            <w:proofErr w:type="spellStart"/>
            <w:r w:rsidR="00A81A7F">
              <w:rPr>
                <w:rFonts w:ascii="Arial" w:hAnsi="Arial" w:cs="Arial"/>
                <w:sz w:val="20"/>
                <w:szCs w:val="20"/>
              </w:rPr>
              <w:t>ÚPSVaR</w:t>
            </w:r>
            <w:proofErr w:type="spellEnd"/>
            <w:r w:rsidRPr="00B80CF7">
              <w:rPr>
                <w:rFonts w:ascii="Arial" w:hAnsi="Arial" w:cs="Arial"/>
                <w:sz w:val="20"/>
                <w:szCs w:val="20"/>
              </w:rPr>
              <w:t xml:space="preserve"> SR pri zabe</w:t>
            </w:r>
            <w:r w:rsidR="00D97096">
              <w:rPr>
                <w:rFonts w:ascii="Arial" w:hAnsi="Arial" w:cs="Arial"/>
                <w:sz w:val="20"/>
                <w:szCs w:val="20"/>
              </w:rPr>
              <w:t>z</w:t>
            </w:r>
            <w:r w:rsidRPr="00B80CF7">
              <w:rPr>
                <w:rFonts w:ascii="Arial" w:hAnsi="Arial" w:cs="Arial"/>
                <w:sz w:val="20"/>
                <w:szCs w:val="20"/>
              </w:rPr>
              <w:t xml:space="preserve">pečení pracovných aktivít pre občanov zaradených do projektu </w:t>
            </w:r>
            <w:proofErr w:type="spellStart"/>
            <w:r w:rsidR="00A81A7F">
              <w:rPr>
                <w:rFonts w:ascii="Arial" w:hAnsi="Arial" w:cs="Arial"/>
                <w:sz w:val="20"/>
                <w:szCs w:val="20"/>
              </w:rPr>
              <w:t>ÚPSVaR</w:t>
            </w:r>
            <w:proofErr w:type="spellEnd"/>
            <w:r w:rsidRPr="00B80CF7">
              <w:rPr>
                <w:rFonts w:ascii="Arial" w:hAnsi="Arial" w:cs="Arial"/>
                <w:sz w:val="20"/>
                <w:szCs w:val="20"/>
              </w:rPr>
              <w:t xml:space="preserve"> SR podľa § 52 ods. 10 zákona č. 5/2004 </w:t>
            </w:r>
            <w:proofErr w:type="spellStart"/>
            <w:r w:rsidRPr="00B80CF7">
              <w:rPr>
                <w:rFonts w:ascii="Arial" w:hAnsi="Arial" w:cs="Arial"/>
                <w:sz w:val="20"/>
                <w:szCs w:val="20"/>
              </w:rPr>
              <w:t>Z.z</w:t>
            </w:r>
            <w:proofErr w:type="spellEnd"/>
            <w:r w:rsidRPr="00B80CF7">
              <w:rPr>
                <w:rFonts w:ascii="Arial" w:hAnsi="Arial" w:cs="Arial"/>
                <w:sz w:val="20"/>
                <w:szCs w:val="20"/>
              </w:rPr>
              <w:t>. – menšie obecné služby:</w:t>
            </w:r>
          </w:p>
        </w:tc>
        <w:tc>
          <w:tcPr>
            <w:tcW w:w="2300" w:type="dxa"/>
          </w:tcPr>
          <w:p w:rsidR="00C05D77" w:rsidRPr="00B80CF7" w:rsidRDefault="00C05D77" w:rsidP="00C05D77">
            <w:pPr>
              <w:spacing w:after="0"/>
              <w:jc w:val="center"/>
              <w:rPr>
                <w:rFonts w:ascii="Arial" w:hAnsi="Arial" w:cs="Arial"/>
                <w:b/>
                <w:sz w:val="20"/>
                <w:szCs w:val="20"/>
              </w:rPr>
            </w:pPr>
          </w:p>
          <w:p w:rsidR="00C05D77" w:rsidRPr="00B80CF7" w:rsidRDefault="00B80CF7" w:rsidP="00C05D77">
            <w:pPr>
              <w:spacing w:after="0"/>
              <w:jc w:val="center"/>
              <w:rPr>
                <w:rFonts w:ascii="Arial" w:hAnsi="Arial" w:cs="Arial"/>
                <w:b/>
                <w:sz w:val="20"/>
                <w:szCs w:val="20"/>
              </w:rPr>
            </w:pPr>
            <w:r w:rsidRPr="00B80CF7">
              <w:rPr>
                <w:rFonts w:ascii="Arial" w:hAnsi="Arial" w:cs="Arial"/>
                <w:b/>
                <w:sz w:val="20"/>
                <w:szCs w:val="20"/>
              </w:rPr>
              <w:t>2</w:t>
            </w:r>
          </w:p>
        </w:tc>
      </w:tr>
    </w:tbl>
    <w:p w:rsidR="00C05D77" w:rsidRPr="00D27FB6" w:rsidRDefault="00C05D77" w:rsidP="00C05D77">
      <w:pPr>
        <w:spacing w:after="0"/>
        <w:jc w:val="both"/>
        <w:rPr>
          <w:rFonts w:ascii="Arial" w:hAnsi="Arial" w:cs="Arial"/>
          <w:color w:val="FF0000"/>
        </w:rPr>
      </w:pPr>
      <w:r w:rsidRPr="00D27FB6">
        <w:rPr>
          <w:rFonts w:ascii="Arial" w:hAnsi="Arial" w:cs="Arial"/>
          <w:color w:val="FF0000"/>
        </w:rPr>
        <w:t xml:space="preserve"> </w:t>
      </w:r>
    </w:p>
    <w:p w:rsidR="00B80CF7" w:rsidRPr="00B80CF7" w:rsidRDefault="00C05D77" w:rsidP="00C05D77">
      <w:pPr>
        <w:spacing w:after="0"/>
        <w:jc w:val="both"/>
        <w:rPr>
          <w:rFonts w:ascii="Arial" w:hAnsi="Arial" w:cs="Arial"/>
        </w:rPr>
      </w:pPr>
      <w:r w:rsidRPr="00B80CF7">
        <w:rPr>
          <w:rFonts w:ascii="Arial" w:hAnsi="Arial" w:cs="Arial"/>
        </w:rPr>
        <w:t xml:space="preserve">Z tabuľky č. 4 je </w:t>
      </w:r>
      <w:r w:rsidR="00CF656C" w:rsidRPr="00B80CF7">
        <w:rPr>
          <w:rFonts w:ascii="Arial" w:hAnsi="Arial" w:cs="Arial"/>
        </w:rPr>
        <w:t>vidieť</w:t>
      </w:r>
      <w:r w:rsidRPr="00B80CF7">
        <w:rPr>
          <w:rFonts w:ascii="Arial" w:hAnsi="Arial" w:cs="Arial"/>
        </w:rPr>
        <w:t xml:space="preserve">, že </w:t>
      </w:r>
      <w:r w:rsidR="00BA6160" w:rsidRPr="00B80CF7">
        <w:rPr>
          <w:rFonts w:ascii="Arial" w:hAnsi="Arial" w:cs="Arial"/>
        </w:rPr>
        <w:t>požiadavky</w:t>
      </w:r>
      <w:r w:rsidR="00966614" w:rsidRPr="00B80CF7">
        <w:rPr>
          <w:rFonts w:ascii="Arial" w:hAnsi="Arial" w:cs="Arial"/>
        </w:rPr>
        <w:t xml:space="preserve"> zo sociálnej oblasti</w:t>
      </w:r>
      <w:r w:rsidRPr="00B80CF7">
        <w:rPr>
          <w:rFonts w:ascii="Arial" w:hAnsi="Arial" w:cs="Arial"/>
        </w:rPr>
        <w:t>, ktoré pracovníci obecného úradu pre občanov vybavovali sa týkali</w:t>
      </w:r>
      <w:r w:rsidR="00B80CF7" w:rsidRPr="00B80CF7">
        <w:rPr>
          <w:rFonts w:ascii="Arial" w:hAnsi="Arial" w:cs="Arial"/>
        </w:rPr>
        <w:t xml:space="preserve"> najmä </w:t>
      </w:r>
      <w:r w:rsidR="00BA6160" w:rsidRPr="00B80CF7">
        <w:rPr>
          <w:rFonts w:ascii="Arial" w:hAnsi="Arial" w:cs="Arial"/>
        </w:rPr>
        <w:t xml:space="preserve">nezamestnaných občanov </w:t>
      </w:r>
      <w:r w:rsidR="00B80CF7" w:rsidRPr="00B80CF7">
        <w:rPr>
          <w:rFonts w:ascii="Arial" w:hAnsi="Arial" w:cs="Arial"/>
        </w:rPr>
        <w:t>obce</w:t>
      </w:r>
      <w:r w:rsidR="00BA6160" w:rsidRPr="00B80CF7">
        <w:rPr>
          <w:rFonts w:ascii="Arial" w:hAnsi="Arial" w:cs="Arial"/>
        </w:rPr>
        <w:t xml:space="preserve">. </w:t>
      </w:r>
    </w:p>
    <w:p w:rsidR="00C05D77" w:rsidRPr="00B80CF7" w:rsidRDefault="00BA6160" w:rsidP="00C05D77">
      <w:pPr>
        <w:spacing w:after="0"/>
        <w:jc w:val="both"/>
        <w:rPr>
          <w:rFonts w:ascii="Arial" w:hAnsi="Arial" w:cs="Arial"/>
        </w:rPr>
      </w:pPr>
      <w:r w:rsidRPr="00B80CF7">
        <w:rPr>
          <w:rFonts w:ascii="Arial" w:hAnsi="Arial" w:cs="Arial"/>
        </w:rPr>
        <w:t xml:space="preserve">Požiadaviek z oblasti sociálnych služieb voči obecnému úradu </w:t>
      </w:r>
      <w:r w:rsidR="00B80CF7" w:rsidRPr="00B80CF7">
        <w:rPr>
          <w:rFonts w:ascii="Arial" w:hAnsi="Arial" w:cs="Arial"/>
        </w:rPr>
        <w:t xml:space="preserve">zo strany seniorov a osôb s ťažkým zdravotným postihnutím </w:t>
      </w:r>
      <w:r w:rsidRPr="00B80CF7">
        <w:rPr>
          <w:rFonts w:ascii="Arial" w:hAnsi="Arial" w:cs="Arial"/>
        </w:rPr>
        <w:t xml:space="preserve">za minulý rok </w:t>
      </w:r>
      <w:r w:rsidR="00B80CF7" w:rsidRPr="00B80CF7">
        <w:rPr>
          <w:rFonts w:ascii="Arial" w:hAnsi="Arial" w:cs="Arial"/>
        </w:rPr>
        <w:t>bolo veľmi málo</w:t>
      </w:r>
      <w:r w:rsidRPr="00B80CF7">
        <w:rPr>
          <w:rFonts w:ascii="Arial" w:hAnsi="Arial" w:cs="Arial"/>
        </w:rPr>
        <w:t xml:space="preserve">, ale situácia seniorov aj osôb s ťažkým zdravotným postihnutím sa môže zmeniť v okamžiku a preto </w:t>
      </w:r>
      <w:r w:rsidR="00B80CF7" w:rsidRPr="00B80CF7">
        <w:rPr>
          <w:rFonts w:ascii="Arial" w:hAnsi="Arial" w:cs="Arial"/>
        </w:rPr>
        <w:t>bude obec monitorovať životné podmienky seniorov a tomu prispôsobovať aj ďalšie ciele v </w:t>
      </w:r>
      <w:proofErr w:type="spellStart"/>
      <w:r w:rsidR="00B80CF7" w:rsidRPr="00B80CF7">
        <w:rPr>
          <w:rFonts w:ascii="Arial" w:hAnsi="Arial" w:cs="Arial"/>
        </w:rPr>
        <w:t>komunitnom</w:t>
      </w:r>
      <w:proofErr w:type="spellEnd"/>
      <w:r w:rsidR="00B80CF7" w:rsidRPr="00B80CF7">
        <w:rPr>
          <w:rFonts w:ascii="Arial" w:hAnsi="Arial" w:cs="Arial"/>
        </w:rPr>
        <w:t xml:space="preserve"> pláne.  V prospech nezamestnaných občanov obce bude </w:t>
      </w:r>
      <w:r w:rsidR="00C05D77" w:rsidRPr="00B80CF7">
        <w:rPr>
          <w:rFonts w:ascii="Arial" w:hAnsi="Arial" w:cs="Arial"/>
        </w:rPr>
        <w:t xml:space="preserve"> </w:t>
      </w:r>
      <w:r w:rsidR="00B80CF7" w:rsidRPr="00B80CF7">
        <w:rPr>
          <w:rFonts w:ascii="Arial" w:hAnsi="Arial" w:cs="Arial"/>
        </w:rPr>
        <w:t>obec aj naďalej spolupracovať s </w:t>
      </w:r>
      <w:proofErr w:type="spellStart"/>
      <w:r w:rsidR="00B80CF7" w:rsidRPr="00B80CF7">
        <w:rPr>
          <w:rFonts w:ascii="Arial" w:hAnsi="Arial" w:cs="Arial"/>
        </w:rPr>
        <w:t>USPVaR</w:t>
      </w:r>
      <w:proofErr w:type="spellEnd"/>
      <w:r w:rsidR="00B80CF7" w:rsidRPr="00B80CF7">
        <w:rPr>
          <w:rFonts w:ascii="Arial" w:hAnsi="Arial" w:cs="Arial"/>
        </w:rPr>
        <w:t xml:space="preserve"> SR pri zabezpečovaní vhodných pracovných aktivít pre nezamestnaných občanov obce. </w:t>
      </w:r>
    </w:p>
    <w:p w:rsidR="00C05D77" w:rsidRPr="00D27FB6" w:rsidRDefault="00C05D77" w:rsidP="00C05D77">
      <w:pPr>
        <w:spacing w:after="0"/>
        <w:jc w:val="both"/>
        <w:rPr>
          <w:rFonts w:ascii="Arial" w:hAnsi="Arial" w:cs="Arial"/>
          <w:color w:val="FF0000"/>
        </w:rPr>
      </w:pPr>
    </w:p>
    <w:p w:rsidR="00C05D77" w:rsidRPr="00B80CF7" w:rsidRDefault="00C05D77" w:rsidP="00F874C1">
      <w:pPr>
        <w:pStyle w:val="Odsekzoznamu"/>
        <w:numPr>
          <w:ilvl w:val="1"/>
          <w:numId w:val="15"/>
        </w:numPr>
        <w:spacing w:after="0"/>
        <w:ind w:left="709" w:hanging="709"/>
        <w:jc w:val="both"/>
        <w:rPr>
          <w:rFonts w:ascii="Arial" w:hAnsi="Arial" w:cs="Arial"/>
          <w:b/>
        </w:rPr>
      </w:pPr>
      <w:r w:rsidRPr="00B80CF7">
        <w:rPr>
          <w:rFonts w:ascii="Arial" w:hAnsi="Arial" w:cs="Arial"/>
          <w:b/>
        </w:rPr>
        <w:t>SWOT analýza poskytovania sociálnych služieb</w:t>
      </w:r>
    </w:p>
    <w:p w:rsidR="00C05D77" w:rsidRPr="00B80CF7" w:rsidRDefault="00C05D77" w:rsidP="00C05D77">
      <w:pPr>
        <w:pStyle w:val="Odsekzoznamu"/>
        <w:spacing w:after="0"/>
        <w:ind w:left="709"/>
        <w:jc w:val="both"/>
        <w:rPr>
          <w:rFonts w:ascii="Arial" w:hAnsi="Arial" w:cs="Arial"/>
          <w:b/>
        </w:rPr>
      </w:pPr>
    </w:p>
    <w:tbl>
      <w:tblPr>
        <w:tblStyle w:val="Mriekatabuky"/>
        <w:tblW w:w="0" w:type="auto"/>
        <w:tblInd w:w="108" w:type="dxa"/>
        <w:tblLook w:val="04A0"/>
      </w:tblPr>
      <w:tblGrid>
        <w:gridCol w:w="4535"/>
        <w:gridCol w:w="4643"/>
      </w:tblGrid>
      <w:tr w:rsidR="00C05D77" w:rsidRPr="00B80CF7" w:rsidTr="00C05D77">
        <w:tc>
          <w:tcPr>
            <w:tcW w:w="4536" w:type="dxa"/>
            <w:shd w:val="clear" w:color="auto" w:fill="D9D9D9" w:themeFill="background1" w:themeFillShade="D9"/>
          </w:tcPr>
          <w:p w:rsidR="00C05D77" w:rsidRPr="00B80CF7" w:rsidRDefault="00C05D77" w:rsidP="00C05D77">
            <w:pPr>
              <w:pStyle w:val="Odsekzoznamu"/>
              <w:spacing w:after="0"/>
              <w:ind w:left="0"/>
              <w:jc w:val="center"/>
              <w:rPr>
                <w:rFonts w:ascii="Arial" w:hAnsi="Arial" w:cs="Arial"/>
                <w:b/>
              </w:rPr>
            </w:pPr>
            <w:r w:rsidRPr="00B80CF7">
              <w:rPr>
                <w:rFonts w:ascii="Arial" w:hAnsi="Arial" w:cs="Arial"/>
                <w:b/>
              </w:rPr>
              <w:t>SILNÉ STRÁNKY</w:t>
            </w:r>
          </w:p>
        </w:tc>
        <w:tc>
          <w:tcPr>
            <w:tcW w:w="4644" w:type="dxa"/>
            <w:shd w:val="clear" w:color="auto" w:fill="D9D9D9" w:themeFill="background1" w:themeFillShade="D9"/>
          </w:tcPr>
          <w:p w:rsidR="00C05D77" w:rsidRPr="00B80CF7" w:rsidRDefault="00C05D77" w:rsidP="00C05D77">
            <w:pPr>
              <w:pStyle w:val="Odsekzoznamu"/>
              <w:spacing w:after="0"/>
              <w:ind w:left="0"/>
              <w:jc w:val="center"/>
              <w:rPr>
                <w:rFonts w:ascii="Arial" w:hAnsi="Arial" w:cs="Arial"/>
                <w:b/>
              </w:rPr>
            </w:pPr>
            <w:r w:rsidRPr="00B80CF7">
              <w:rPr>
                <w:rFonts w:ascii="Arial" w:hAnsi="Arial" w:cs="Arial"/>
                <w:b/>
              </w:rPr>
              <w:t>SLABÉ STRÁNKY</w:t>
            </w:r>
          </w:p>
        </w:tc>
      </w:tr>
      <w:tr w:rsidR="00C05D77" w:rsidRPr="00B80CF7" w:rsidTr="00C05D77">
        <w:tc>
          <w:tcPr>
            <w:tcW w:w="4536" w:type="dxa"/>
          </w:tcPr>
          <w:p w:rsidR="00C05D77" w:rsidRPr="00B80CF7" w:rsidRDefault="00C05D77" w:rsidP="00C05D77">
            <w:pPr>
              <w:pStyle w:val="Odsekzoznamu"/>
              <w:numPr>
                <w:ilvl w:val="0"/>
                <w:numId w:val="11"/>
              </w:numPr>
              <w:spacing w:after="0"/>
              <w:ind w:left="284" w:hanging="284"/>
              <w:jc w:val="both"/>
              <w:rPr>
                <w:rFonts w:ascii="Arial" w:hAnsi="Arial" w:cs="Arial"/>
              </w:rPr>
            </w:pPr>
            <w:r w:rsidRPr="00B80CF7">
              <w:rPr>
                <w:rFonts w:ascii="Arial" w:hAnsi="Arial" w:cs="Arial"/>
              </w:rPr>
              <w:t xml:space="preserve">aktívna pomoc obecného úradu pri </w:t>
            </w:r>
            <w:r w:rsidR="00B80CF7" w:rsidRPr="00B80CF7">
              <w:rPr>
                <w:rFonts w:ascii="Arial" w:hAnsi="Arial" w:cs="Arial"/>
              </w:rPr>
              <w:t xml:space="preserve">riešení žiadostí a problémových situácií občanov z oblasti sociálnej práce, </w:t>
            </w:r>
            <w:r w:rsidRPr="00B80CF7">
              <w:rPr>
                <w:rFonts w:ascii="Arial" w:hAnsi="Arial" w:cs="Arial"/>
              </w:rPr>
              <w:t xml:space="preserve"> </w:t>
            </w:r>
          </w:p>
          <w:p w:rsidR="00C05D77" w:rsidRPr="00B80CF7" w:rsidRDefault="00C05D77" w:rsidP="00C05D77">
            <w:pPr>
              <w:pStyle w:val="Odsekzoznamu"/>
              <w:numPr>
                <w:ilvl w:val="0"/>
                <w:numId w:val="11"/>
              </w:numPr>
              <w:spacing w:after="0"/>
              <w:ind w:left="284" w:hanging="284"/>
              <w:jc w:val="both"/>
              <w:rPr>
                <w:rFonts w:ascii="Arial" w:hAnsi="Arial" w:cs="Arial"/>
              </w:rPr>
            </w:pPr>
            <w:r w:rsidRPr="00B80CF7">
              <w:rPr>
                <w:rFonts w:ascii="Arial" w:hAnsi="Arial" w:cs="Arial"/>
              </w:rPr>
              <w:t>dobrá dostupnosť poskytovaných sociálnych služieb v blízkom okolí (</w:t>
            </w:r>
            <w:r w:rsidR="00957288" w:rsidRPr="00B80CF7">
              <w:rPr>
                <w:rFonts w:ascii="Arial" w:hAnsi="Arial" w:cs="Arial"/>
              </w:rPr>
              <w:t xml:space="preserve">Zvolen, Detva, </w:t>
            </w:r>
            <w:r w:rsidRPr="00B80CF7">
              <w:rPr>
                <w:rFonts w:ascii="Arial" w:hAnsi="Arial" w:cs="Arial"/>
              </w:rPr>
              <w:t xml:space="preserve">), </w:t>
            </w:r>
          </w:p>
          <w:p w:rsidR="00C05D77" w:rsidRPr="00B80CF7" w:rsidRDefault="00CF656C" w:rsidP="00C05D77">
            <w:pPr>
              <w:pStyle w:val="Odsekzoznamu"/>
              <w:numPr>
                <w:ilvl w:val="0"/>
                <w:numId w:val="11"/>
              </w:numPr>
              <w:spacing w:after="0"/>
              <w:ind w:left="284" w:hanging="284"/>
              <w:jc w:val="both"/>
              <w:rPr>
                <w:rFonts w:ascii="Arial" w:hAnsi="Arial" w:cs="Arial"/>
              </w:rPr>
            </w:pPr>
            <w:r w:rsidRPr="00B80CF7">
              <w:rPr>
                <w:rFonts w:ascii="Arial" w:hAnsi="Arial" w:cs="Arial"/>
              </w:rPr>
              <w:t xml:space="preserve">aktívna spolupráca so zariadeniami </w:t>
            </w:r>
            <w:r w:rsidRPr="00B80CF7">
              <w:rPr>
                <w:rFonts w:ascii="Arial" w:hAnsi="Arial" w:cs="Arial"/>
              </w:rPr>
              <w:lastRenderedPageBreak/>
              <w:t>v zriaďovateľskej pôsobnosti BBSK,</w:t>
            </w:r>
          </w:p>
          <w:p w:rsidR="00C05D77" w:rsidRPr="00B80CF7" w:rsidRDefault="00C05D77" w:rsidP="00C05D77">
            <w:pPr>
              <w:pStyle w:val="Odsekzoznamu"/>
              <w:numPr>
                <w:ilvl w:val="0"/>
                <w:numId w:val="11"/>
              </w:numPr>
              <w:spacing w:after="0"/>
              <w:ind w:left="284" w:hanging="284"/>
              <w:jc w:val="both"/>
              <w:rPr>
                <w:rFonts w:ascii="Arial" w:hAnsi="Arial" w:cs="Arial"/>
              </w:rPr>
            </w:pPr>
            <w:r w:rsidRPr="00B80CF7">
              <w:rPr>
                <w:rFonts w:ascii="Arial" w:hAnsi="Arial" w:cs="Arial"/>
              </w:rPr>
              <w:t xml:space="preserve">aktívne využívanie programov </w:t>
            </w:r>
            <w:proofErr w:type="spellStart"/>
            <w:r w:rsidR="00A81A7F">
              <w:rPr>
                <w:rFonts w:ascii="Arial" w:hAnsi="Arial" w:cs="Arial"/>
              </w:rPr>
              <w:t>ÚPSVaR</w:t>
            </w:r>
            <w:proofErr w:type="spellEnd"/>
            <w:r w:rsidRPr="00B80CF7">
              <w:rPr>
                <w:rFonts w:ascii="Arial" w:hAnsi="Arial" w:cs="Arial"/>
              </w:rPr>
              <w:t xml:space="preserve"> na podporu zamestnanosti,</w:t>
            </w:r>
          </w:p>
          <w:p w:rsidR="00C05D77" w:rsidRPr="00B80CF7" w:rsidRDefault="00957288" w:rsidP="00B80CF7">
            <w:pPr>
              <w:pStyle w:val="Odsekzoznamu"/>
              <w:numPr>
                <w:ilvl w:val="0"/>
                <w:numId w:val="11"/>
              </w:numPr>
              <w:spacing w:after="0"/>
              <w:ind w:left="284" w:hanging="284"/>
              <w:jc w:val="both"/>
              <w:rPr>
                <w:rFonts w:ascii="Arial" w:hAnsi="Arial" w:cs="Arial"/>
              </w:rPr>
            </w:pPr>
            <w:r w:rsidRPr="00B80CF7">
              <w:rPr>
                <w:rFonts w:ascii="Arial" w:hAnsi="Arial" w:cs="Arial"/>
              </w:rPr>
              <w:t>podpora cieľových skupín sociálnej práce podľa ich aktuálnych potrieb,</w:t>
            </w:r>
          </w:p>
        </w:tc>
        <w:tc>
          <w:tcPr>
            <w:tcW w:w="4644" w:type="dxa"/>
          </w:tcPr>
          <w:p w:rsidR="00C05D77" w:rsidRPr="00B80CF7" w:rsidRDefault="00C05D77" w:rsidP="00C05D77">
            <w:pPr>
              <w:pStyle w:val="Odsekzoznamu"/>
              <w:numPr>
                <w:ilvl w:val="0"/>
                <w:numId w:val="11"/>
              </w:numPr>
              <w:spacing w:after="0"/>
              <w:ind w:left="237" w:hanging="237"/>
              <w:jc w:val="both"/>
              <w:rPr>
                <w:rFonts w:ascii="Arial" w:hAnsi="Arial" w:cs="Arial"/>
              </w:rPr>
            </w:pPr>
            <w:r w:rsidRPr="00B80CF7">
              <w:rPr>
                <w:rFonts w:ascii="Arial" w:hAnsi="Arial" w:cs="Arial"/>
              </w:rPr>
              <w:lastRenderedPageBreak/>
              <w:t xml:space="preserve">absencia </w:t>
            </w:r>
            <w:r w:rsidR="00CF656C" w:rsidRPr="00B80CF7">
              <w:rPr>
                <w:rFonts w:ascii="Arial" w:hAnsi="Arial" w:cs="Arial"/>
              </w:rPr>
              <w:t xml:space="preserve">opatrovateľskej </w:t>
            </w:r>
            <w:r w:rsidRPr="00B80CF7">
              <w:rPr>
                <w:rFonts w:ascii="Arial" w:hAnsi="Arial" w:cs="Arial"/>
              </w:rPr>
              <w:t xml:space="preserve"> služby,</w:t>
            </w:r>
          </w:p>
          <w:p w:rsidR="00C05D77" w:rsidRPr="00B80CF7" w:rsidRDefault="00C05D77" w:rsidP="00C05D77">
            <w:pPr>
              <w:pStyle w:val="Odsekzoznamu"/>
              <w:numPr>
                <w:ilvl w:val="0"/>
                <w:numId w:val="11"/>
              </w:numPr>
              <w:spacing w:after="0"/>
              <w:ind w:left="237" w:hanging="237"/>
              <w:jc w:val="both"/>
              <w:rPr>
                <w:rFonts w:ascii="Arial" w:hAnsi="Arial" w:cs="Arial"/>
              </w:rPr>
            </w:pPr>
            <w:r w:rsidRPr="00B80CF7">
              <w:rPr>
                <w:rFonts w:ascii="Arial" w:hAnsi="Arial" w:cs="Arial"/>
              </w:rPr>
              <w:t xml:space="preserve">nedostatok finančných prostriedkov na rozširovanie ponuky sociálnych služieb </w:t>
            </w:r>
            <w:r w:rsidR="00957288" w:rsidRPr="00B80CF7">
              <w:rPr>
                <w:rFonts w:ascii="Arial" w:hAnsi="Arial" w:cs="Arial"/>
              </w:rPr>
              <w:t xml:space="preserve">poskytovaných </w:t>
            </w:r>
            <w:r w:rsidRPr="00B80CF7">
              <w:rPr>
                <w:rFonts w:ascii="Arial" w:hAnsi="Arial" w:cs="Arial"/>
              </w:rPr>
              <w:t>obcou,</w:t>
            </w:r>
          </w:p>
          <w:p w:rsidR="00C05D77" w:rsidRPr="00B80CF7" w:rsidRDefault="00C05D77" w:rsidP="00C05D77">
            <w:pPr>
              <w:pStyle w:val="Odsekzoznamu"/>
              <w:numPr>
                <w:ilvl w:val="0"/>
                <w:numId w:val="11"/>
              </w:numPr>
              <w:spacing w:after="0"/>
              <w:ind w:left="237" w:hanging="237"/>
              <w:jc w:val="both"/>
              <w:rPr>
                <w:rFonts w:ascii="Arial" w:hAnsi="Arial" w:cs="Arial"/>
              </w:rPr>
            </w:pPr>
            <w:r w:rsidRPr="00B80CF7">
              <w:rPr>
                <w:rFonts w:ascii="Arial" w:hAnsi="Arial" w:cs="Arial"/>
              </w:rPr>
              <w:t>nedostatok pracovných príležitostí priamo v obci,</w:t>
            </w:r>
          </w:p>
          <w:p w:rsidR="00C05D77" w:rsidRPr="00B80CF7" w:rsidRDefault="00C05D77" w:rsidP="00C05D77">
            <w:pPr>
              <w:pStyle w:val="Odsekzoznamu"/>
              <w:numPr>
                <w:ilvl w:val="0"/>
                <w:numId w:val="11"/>
              </w:numPr>
              <w:spacing w:after="0"/>
              <w:ind w:left="237" w:hanging="237"/>
              <w:jc w:val="both"/>
              <w:rPr>
                <w:rFonts w:ascii="Arial" w:hAnsi="Arial" w:cs="Arial"/>
              </w:rPr>
            </w:pPr>
            <w:r w:rsidRPr="00B80CF7">
              <w:rPr>
                <w:rFonts w:ascii="Arial" w:hAnsi="Arial" w:cs="Arial"/>
              </w:rPr>
              <w:t xml:space="preserve">migrácia kvalifikovanej pracovnej sily za </w:t>
            </w:r>
            <w:r w:rsidRPr="00B80CF7">
              <w:rPr>
                <w:rFonts w:ascii="Arial" w:hAnsi="Arial" w:cs="Arial"/>
              </w:rPr>
              <w:lastRenderedPageBreak/>
              <w:t>prácou do iných regiónov, alebo do zahraničia,</w:t>
            </w:r>
          </w:p>
          <w:p w:rsidR="00C05D77" w:rsidRPr="00B80CF7" w:rsidRDefault="00C05D77" w:rsidP="00C05D77">
            <w:pPr>
              <w:pStyle w:val="Odsekzoznamu"/>
              <w:numPr>
                <w:ilvl w:val="0"/>
                <w:numId w:val="11"/>
              </w:numPr>
              <w:spacing w:after="0"/>
              <w:ind w:left="237" w:hanging="237"/>
              <w:jc w:val="both"/>
              <w:rPr>
                <w:rFonts w:ascii="Arial" w:hAnsi="Arial" w:cs="Arial"/>
              </w:rPr>
            </w:pPr>
            <w:r w:rsidRPr="00B80CF7">
              <w:rPr>
                <w:rFonts w:ascii="Arial" w:hAnsi="Arial" w:cs="Arial"/>
              </w:rPr>
              <w:t>zníženie intervalu prepravy a počtu dopravných spojov v pracovných dňoch,</w:t>
            </w:r>
          </w:p>
          <w:p w:rsidR="00C05D77" w:rsidRPr="00B80CF7" w:rsidRDefault="00957288" w:rsidP="00D97096">
            <w:pPr>
              <w:pStyle w:val="Odsekzoznamu"/>
              <w:numPr>
                <w:ilvl w:val="0"/>
                <w:numId w:val="11"/>
              </w:numPr>
              <w:spacing w:after="0"/>
              <w:ind w:left="237" w:hanging="237"/>
              <w:jc w:val="both"/>
              <w:rPr>
                <w:rFonts w:ascii="Arial" w:hAnsi="Arial" w:cs="Arial"/>
              </w:rPr>
            </w:pPr>
            <w:r w:rsidRPr="00B80CF7">
              <w:rPr>
                <w:rFonts w:ascii="Arial" w:hAnsi="Arial" w:cs="Arial"/>
              </w:rPr>
              <w:t>n</w:t>
            </w:r>
            <w:r w:rsidR="00D97096">
              <w:rPr>
                <w:rFonts w:ascii="Arial" w:hAnsi="Arial" w:cs="Arial"/>
              </w:rPr>
              <w:t>í</w:t>
            </w:r>
            <w:r w:rsidRPr="00B80CF7">
              <w:rPr>
                <w:rFonts w:ascii="Arial" w:hAnsi="Arial" w:cs="Arial"/>
              </w:rPr>
              <w:t>zka informovanosť občanov o vhodných druhoch sociálnych služieb,</w:t>
            </w:r>
          </w:p>
        </w:tc>
      </w:tr>
      <w:tr w:rsidR="00C05D77" w:rsidRPr="00B80CF7" w:rsidTr="00C05D77">
        <w:tc>
          <w:tcPr>
            <w:tcW w:w="4536" w:type="dxa"/>
            <w:shd w:val="clear" w:color="auto" w:fill="D9D9D9" w:themeFill="background1" w:themeFillShade="D9"/>
          </w:tcPr>
          <w:p w:rsidR="00C05D77" w:rsidRPr="00B80CF7" w:rsidRDefault="00C05D77" w:rsidP="00C05D77">
            <w:pPr>
              <w:pStyle w:val="Odsekzoznamu"/>
              <w:spacing w:after="0"/>
              <w:ind w:left="0"/>
              <w:jc w:val="center"/>
              <w:rPr>
                <w:rFonts w:ascii="Arial" w:hAnsi="Arial" w:cs="Arial"/>
                <w:b/>
              </w:rPr>
            </w:pPr>
            <w:r w:rsidRPr="00B80CF7">
              <w:rPr>
                <w:rFonts w:ascii="Arial" w:hAnsi="Arial" w:cs="Arial"/>
                <w:b/>
              </w:rPr>
              <w:lastRenderedPageBreak/>
              <w:t>PRÍLEŽITOSTI</w:t>
            </w:r>
          </w:p>
        </w:tc>
        <w:tc>
          <w:tcPr>
            <w:tcW w:w="4644" w:type="dxa"/>
            <w:shd w:val="clear" w:color="auto" w:fill="D9D9D9" w:themeFill="background1" w:themeFillShade="D9"/>
          </w:tcPr>
          <w:p w:rsidR="00C05D77" w:rsidRPr="00B80CF7" w:rsidRDefault="00C05D77" w:rsidP="00C05D77">
            <w:pPr>
              <w:pStyle w:val="Odsekzoznamu"/>
              <w:spacing w:after="0"/>
              <w:ind w:left="0"/>
              <w:jc w:val="center"/>
              <w:rPr>
                <w:rFonts w:ascii="Arial" w:hAnsi="Arial" w:cs="Arial"/>
                <w:b/>
              </w:rPr>
            </w:pPr>
            <w:r w:rsidRPr="00B80CF7">
              <w:rPr>
                <w:rFonts w:ascii="Arial" w:hAnsi="Arial" w:cs="Arial"/>
                <w:b/>
              </w:rPr>
              <w:t>OHROZENIA</w:t>
            </w:r>
          </w:p>
        </w:tc>
      </w:tr>
      <w:tr w:rsidR="00C05D77" w:rsidRPr="00B80CF7" w:rsidTr="00C05D77">
        <w:tc>
          <w:tcPr>
            <w:tcW w:w="4536" w:type="dxa"/>
          </w:tcPr>
          <w:p w:rsidR="00C05D77" w:rsidRPr="00B80CF7" w:rsidRDefault="00C05D77" w:rsidP="00C05D77">
            <w:pPr>
              <w:pStyle w:val="Odsekzoznamu"/>
              <w:numPr>
                <w:ilvl w:val="0"/>
                <w:numId w:val="11"/>
              </w:numPr>
              <w:spacing w:after="0"/>
              <w:ind w:left="284" w:hanging="284"/>
              <w:jc w:val="both"/>
              <w:rPr>
                <w:rFonts w:ascii="Arial" w:hAnsi="Arial" w:cs="Arial"/>
              </w:rPr>
            </w:pPr>
            <w:r w:rsidRPr="00B80CF7">
              <w:rPr>
                <w:rFonts w:ascii="Arial" w:hAnsi="Arial" w:cs="Arial"/>
              </w:rPr>
              <w:t xml:space="preserve">možnosť získať finančné prostriedky  na rozvoj sociálnych služieb </w:t>
            </w:r>
            <w:r w:rsidR="00CF656C" w:rsidRPr="00B80CF7">
              <w:rPr>
                <w:rFonts w:ascii="Arial" w:hAnsi="Arial" w:cs="Arial"/>
              </w:rPr>
              <w:t xml:space="preserve">zo zdrojov </w:t>
            </w:r>
            <w:r w:rsidR="00B80CF7" w:rsidRPr="00B80CF7">
              <w:rPr>
                <w:rFonts w:ascii="Arial" w:hAnsi="Arial" w:cs="Arial"/>
              </w:rPr>
              <w:t xml:space="preserve">EU, </w:t>
            </w:r>
            <w:proofErr w:type="spellStart"/>
            <w:r w:rsidR="00CF656C" w:rsidRPr="00B80CF7">
              <w:rPr>
                <w:rFonts w:ascii="Arial" w:hAnsi="Arial" w:cs="Arial"/>
              </w:rPr>
              <w:t>MPSVaR</w:t>
            </w:r>
            <w:proofErr w:type="spellEnd"/>
            <w:r w:rsidR="00CF656C" w:rsidRPr="00B80CF7">
              <w:rPr>
                <w:rFonts w:ascii="Arial" w:hAnsi="Arial" w:cs="Arial"/>
              </w:rPr>
              <w:t xml:space="preserve"> SR a programov nadácií zameraných na pomoc v sociálnej oblasti</w:t>
            </w:r>
            <w:r w:rsidRPr="00B80CF7">
              <w:rPr>
                <w:rFonts w:ascii="Arial" w:hAnsi="Arial" w:cs="Arial"/>
              </w:rPr>
              <w:t>,</w:t>
            </w:r>
          </w:p>
          <w:p w:rsidR="00C05D77" w:rsidRPr="00B80CF7" w:rsidRDefault="00C05D77" w:rsidP="00C05D77">
            <w:pPr>
              <w:pStyle w:val="Odsekzoznamu"/>
              <w:numPr>
                <w:ilvl w:val="0"/>
                <w:numId w:val="11"/>
              </w:numPr>
              <w:spacing w:after="0"/>
              <w:ind w:left="284" w:hanging="284"/>
              <w:jc w:val="both"/>
              <w:rPr>
                <w:rFonts w:ascii="Arial" w:hAnsi="Arial" w:cs="Arial"/>
              </w:rPr>
            </w:pPr>
            <w:r w:rsidRPr="00B80CF7">
              <w:rPr>
                <w:rFonts w:ascii="Arial" w:hAnsi="Arial" w:cs="Arial"/>
              </w:rPr>
              <w:t>možnosť využívať pre odkázaných občanov zariadenia sociálnych služieb v blízkom okolí obce,</w:t>
            </w:r>
          </w:p>
          <w:p w:rsidR="00C05D77" w:rsidRPr="00B80CF7" w:rsidRDefault="00C05D77" w:rsidP="00C05D77">
            <w:pPr>
              <w:pStyle w:val="Odsekzoznamu"/>
              <w:numPr>
                <w:ilvl w:val="0"/>
                <w:numId w:val="11"/>
              </w:numPr>
              <w:spacing w:after="0"/>
              <w:ind w:left="284" w:hanging="284"/>
              <w:jc w:val="both"/>
              <w:rPr>
                <w:rFonts w:ascii="Arial" w:hAnsi="Arial" w:cs="Arial"/>
              </w:rPr>
            </w:pPr>
            <w:r w:rsidRPr="00B80CF7">
              <w:rPr>
                <w:rFonts w:ascii="Arial" w:hAnsi="Arial" w:cs="Arial"/>
              </w:rPr>
              <w:t>spolupráca s </w:t>
            </w:r>
            <w:proofErr w:type="spellStart"/>
            <w:r w:rsidR="00A81A7F">
              <w:rPr>
                <w:rFonts w:ascii="Arial" w:hAnsi="Arial" w:cs="Arial"/>
              </w:rPr>
              <w:t>ÚPSVaR</w:t>
            </w:r>
            <w:proofErr w:type="spellEnd"/>
            <w:r w:rsidRPr="00B80CF7">
              <w:rPr>
                <w:rFonts w:ascii="Arial" w:hAnsi="Arial" w:cs="Arial"/>
              </w:rPr>
              <w:t xml:space="preserve"> pri získavaní pracovníkov v rámci prebiehajúcich programov zameraných na podporu zamestnanosti, </w:t>
            </w:r>
          </w:p>
          <w:p w:rsidR="00CF656C" w:rsidRPr="00B80CF7" w:rsidRDefault="00CF656C" w:rsidP="00C05D77">
            <w:pPr>
              <w:pStyle w:val="Odsekzoznamu"/>
              <w:numPr>
                <w:ilvl w:val="0"/>
                <w:numId w:val="11"/>
              </w:numPr>
              <w:spacing w:after="0"/>
              <w:ind w:left="284" w:hanging="284"/>
              <w:jc w:val="both"/>
              <w:rPr>
                <w:rFonts w:ascii="Arial" w:hAnsi="Arial" w:cs="Arial"/>
              </w:rPr>
            </w:pPr>
            <w:r w:rsidRPr="00B80CF7">
              <w:rPr>
                <w:rFonts w:ascii="Arial" w:hAnsi="Arial" w:cs="Arial"/>
              </w:rPr>
              <w:t>zriadenie opatrovateľskej služby</w:t>
            </w:r>
            <w:r w:rsidR="00B80CF7" w:rsidRPr="00B80CF7">
              <w:rPr>
                <w:rFonts w:ascii="Arial" w:hAnsi="Arial" w:cs="Arial"/>
              </w:rPr>
              <w:t xml:space="preserve"> podľa potrieb občanov obce</w:t>
            </w:r>
            <w:r w:rsidRPr="00B80CF7">
              <w:rPr>
                <w:rFonts w:ascii="Arial" w:hAnsi="Arial" w:cs="Arial"/>
              </w:rPr>
              <w:t>,</w:t>
            </w:r>
          </w:p>
          <w:p w:rsidR="00C05D77" w:rsidRPr="00B80CF7" w:rsidRDefault="00C05D77" w:rsidP="00957288">
            <w:pPr>
              <w:pStyle w:val="Odsekzoznamu"/>
              <w:numPr>
                <w:ilvl w:val="0"/>
                <w:numId w:val="11"/>
              </w:numPr>
              <w:spacing w:after="0"/>
              <w:ind w:left="284" w:hanging="284"/>
              <w:jc w:val="both"/>
              <w:rPr>
                <w:rFonts w:ascii="Arial" w:hAnsi="Arial" w:cs="Arial"/>
              </w:rPr>
            </w:pPr>
          </w:p>
        </w:tc>
        <w:tc>
          <w:tcPr>
            <w:tcW w:w="4644" w:type="dxa"/>
          </w:tcPr>
          <w:p w:rsidR="00C05D77" w:rsidRPr="00B80CF7" w:rsidRDefault="00C05D77" w:rsidP="00C05D77">
            <w:pPr>
              <w:pStyle w:val="Odsekzoznamu"/>
              <w:numPr>
                <w:ilvl w:val="0"/>
                <w:numId w:val="11"/>
              </w:numPr>
              <w:spacing w:after="0"/>
              <w:ind w:left="237" w:hanging="237"/>
              <w:jc w:val="both"/>
              <w:rPr>
                <w:rFonts w:ascii="Arial" w:hAnsi="Arial" w:cs="Arial"/>
              </w:rPr>
            </w:pPr>
            <w:r w:rsidRPr="00B80CF7">
              <w:rPr>
                <w:rFonts w:ascii="Arial" w:hAnsi="Arial" w:cs="Arial"/>
              </w:rPr>
              <w:t>nepriaznivý demografický vývoj v obci, starnutie populácie,</w:t>
            </w:r>
          </w:p>
          <w:p w:rsidR="00C05D77" w:rsidRPr="00B80CF7" w:rsidRDefault="00C05D77" w:rsidP="00C05D77">
            <w:pPr>
              <w:pStyle w:val="Odsekzoznamu"/>
              <w:numPr>
                <w:ilvl w:val="0"/>
                <w:numId w:val="11"/>
              </w:numPr>
              <w:spacing w:after="0"/>
              <w:ind w:left="237" w:hanging="237"/>
              <w:jc w:val="both"/>
              <w:rPr>
                <w:rFonts w:ascii="Arial" w:hAnsi="Arial" w:cs="Arial"/>
              </w:rPr>
            </w:pPr>
            <w:r w:rsidRPr="00B80CF7">
              <w:rPr>
                <w:rFonts w:ascii="Arial" w:hAnsi="Arial" w:cs="Arial"/>
              </w:rPr>
              <w:t xml:space="preserve">meniace sa legislatívne podmienky poskytovania sociálnych služieb obcou, </w:t>
            </w:r>
          </w:p>
          <w:p w:rsidR="00C05D77" w:rsidRPr="00B80CF7" w:rsidRDefault="00C05D77" w:rsidP="00C05D77">
            <w:pPr>
              <w:pStyle w:val="Odsekzoznamu"/>
              <w:numPr>
                <w:ilvl w:val="0"/>
                <w:numId w:val="11"/>
              </w:numPr>
              <w:spacing w:after="0"/>
              <w:ind w:left="237" w:hanging="237"/>
              <w:jc w:val="both"/>
              <w:rPr>
                <w:rFonts w:ascii="Arial" w:hAnsi="Arial" w:cs="Arial"/>
              </w:rPr>
            </w:pPr>
            <w:r w:rsidRPr="00B80CF7">
              <w:rPr>
                <w:rFonts w:ascii="Arial" w:hAnsi="Arial" w:cs="Arial"/>
              </w:rPr>
              <w:t xml:space="preserve">meniace sa podmienky poskytovania príspevkov zo strany štátu na zriadené sociálnej služby, </w:t>
            </w:r>
          </w:p>
          <w:p w:rsidR="00C05D77" w:rsidRPr="00B80CF7" w:rsidRDefault="00C05D77" w:rsidP="00C05D77">
            <w:pPr>
              <w:pStyle w:val="Odsekzoznamu"/>
              <w:numPr>
                <w:ilvl w:val="0"/>
                <w:numId w:val="11"/>
              </w:numPr>
              <w:spacing w:after="0"/>
              <w:ind w:left="215" w:hanging="215"/>
              <w:jc w:val="both"/>
              <w:rPr>
                <w:rFonts w:ascii="Arial" w:hAnsi="Arial" w:cs="Arial"/>
              </w:rPr>
            </w:pPr>
            <w:r w:rsidRPr="00B80CF7">
              <w:rPr>
                <w:rFonts w:ascii="Arial" w:hAnsi="Arial" w:cs="Arial"/>
              </w:rPr>
              <w:t>podmienky pre poskytovanie sociálnej služby (denný stacionár), ktoré nekorešpondujú s potrebami cieľovej skupiny,</w:t>
            </w:r>
          </w:p>
          <w:p w:rsidR="00C05D77" w:rsidRPr="00B80CF7" w:rsidRDefault="00C05D77" w:rsidP="00C05D77">
            <w:pPr>
              <w:pStyle w:val="Odsekzoznamu"/>
              <w:numPr>
                <w:ilvl w:val="0"/>
                <w:numId w:val="11"/>
              </w:numPr>
              <w:spacing w:after="0"/>
              <w:ind w:left="215" w:hanging="215"/>
              <w:jc w:val="both"/>
              <w:rPr>
                <w:rFonts w:ascii="Arial" w:hAnsi="Arial" w:cs="Arial"/>
              </w:rPr>
            </w:pPr>
            <w:r w:rsidRPr="00B80CF7">
              <w:rPr>
                <w:rFonts w:ascii="Arial" w:hAnsi="Arial" w:cs="Arial"/>
              </w:rPr>
              <w:t xml:space="preserve">zvyšovanie počtu osôb, ktoré za prácou odchádzajú do iných regiónov alebo do zahraničia, </w:t>
            </w:r>
          </w:p>
          <w:p w:rsidR="00CF656C" w:rsidRPr="00B80CF7" w:rsidRDefault="00CF656C" w:rsidP="00C05D77">
            <w:pPr>
              <w:pStyle w:val="Odsekzoznamu"/>
              <w:numPr>
                <w:ilvl w:val="0"/>
                <w:numId w:val="11"/>
              </w:numPr>
              <w:spacing w:after="0"/>
              <w:ind w:left="215" w:hanging="215"/>
              <w:jc w:val="both"/>
              <w:rPr>
                <w:rFonts w:ascii="Arial" w:hAnsi="Arial" w:cs="Arial"/>
              </w:rPr>
            </w:pPr>
            <w:r w:rsidRPr="00B80CF7">
              <w:rPr>
                <w:rFonts w:ascii="Arial" w:hAnsi="Arial" w:cs="Arial"/>
              </w:rPr>
              <w:t>veľké množstvo domov, ktoré sú využívané len rekreačne,</w:t>
            </w:r>
          </w:p>
        </w:tc>
      </w:tr>
    </w:tbl>
    <w:p w:rsidR="00AB4A85" w:rsidRPr="00D27FB6" w:rsidRDefault="00AB4A85" w:rsidP="00AB4A85">
      <w:pPr>
        <w:pStyle w:val="Odsekzoznamu"/>
        <w:spacing w:after="0"/>
        <w:ind w:left="709"/>
        <w:jc w:val="both"/>
        <w:rPr>
          <w:rFonts w:ascii="Arial" w:hAnsi="Arial" w:cs="Arial"/>
          <w:b/>
          <w:color w:val="FF0000"/>
        </w:rPr>
      </w:pPr>
    </w:p>
    <w:p w:rsidR="006D0CC5" w:rsidRPr="00D27FB6" w:rsidRDefault="006D0CC5" w:rsidP="00AB4A85">
      <w:pPr>
        <w:pStyle w:val="Odsekzoznamu"/>
        <w:spacing w:after="0"/>
        <w:ind w:left="709"/>
        <w:jc w:val="both"/>
        <w:rPr>
          <w:rFonts w:ascii="Arial" w:hAnsi="Arial" w:cs="Arial"/>
          <w:b/>
          <w:color w:val="FF0000"/>
        </w:rPr>
      </w:pPr>
    </w:p>
    <w:p w:rsidR="00AB4A85" w:rsidRPr="00D27FB6" w:rsidRDefault="00AB4A85" w:rsidP="00AB4A85">
      <w:pPr>
        <w:pStyle w:val="Odsekzoznamu"/>
        <w:spacing w:after="0"/>
        <w:ind w:left="709"/>
        <w:jc w:val="both"/>
        <w:rPr>
          <w:rFonts w:ascii="Arial" w:hAnsi="Arial" w:cs="Arial"/>
          <w:b/>
          <w:color w:val="FF0000"/>
        </w:rPr>
      </w:pPr>
    </w:p>
    <w:p w:rsidR="00C05D77" w:rsidRPr="00B80CF7" w:rsidRDefault="00C05D77" w:rsidP="00F874C1">
      <w:pPr>
        <w:pStyle w:val="Odsekzoznamu"/>
        <w:numPr>
          <w:ilvl w:val="0"/>
          <w:numId w:val="15"/>
        </w:numPr>
        <w:spacing w:after="0"/>
        <w:ind w:left="709" w:hanging="709"/>
        <w:jc w:val="both"/>
        <w:rPr>
          <w:rFonts w:ascii="Arial" w:hAnsi="Arial" w:cs="Arial"/>
          <w:b/>
        </w:rPr>
      </w:pPr>
      <w:r w:rsidRPr="00B80CF7">
        <w:rPr>
          <w:rFonts w:ascii="Arial" w:hAnsi="Arial" w:cs="Arial"/>
          <w:b/>
        </w:rPr>
        <w:t xml:space="preserve">VÍZIA A CIELE KOMUNITNÉHO PLÁNU SOCIÁLNYCH SLUŽIEB </w:t>
      </w:r>
    </w:p>
    <w:p w:rsidR="00C05D77" w:rsidRPr="00B80CF7" w:rsidRDefault="00C05D77" w:rsidP="00C05D77">
      <w:pPr>
        <w:pStyle w:val="Odsekzoznamu"/>
        <w:spacing w:after="0"/>
        <w:ind w:left="0"/>
        <w:jc w:val="both"/>
        <w:rPr>
          <w:rFonts w:ascii="Arial" w:hAnsi="Arial" w:cs="Arial"/>
        </w:rPr>
      </w:pPr>
    </w:p>
    <w:p w:rsidR="00C05D77" w:rsidRPr="008D2A73" w:rsidRDefault="00C05D77" w:rsidP="00C05D77">
      <w:pPr>
        <w:pStyle w:val="Odsekzoznamu"/>
        <w:spacing w:after="0"/>
        <w:ind w:left="0"/>
        <w:jc w:val="both"/>
        <w:rPr>
          <w:rFonts w:ascii="Arial" w:hAnsi="Arial" w:cs="Arial"/>
        </w:rPr>
      </w:pPr>
      <w:r w:rsidRPr="008D2A73">
        <w:rPr>
          <w:rFonts w:ascii="Arial" w:hAnsi="Arial" w:cs="Arial"/>
        </w:rPr>
        <w:t xml:space="preserve">Vízia je smerovanie ku kvalitne poskytovaným sociálnym službám pre občanov. Ciele sú stanovené v rámci </w:t>
      </w:r>
      <w:proofErr w:type="spellStart"/>
      <w:r w:rsidRPr="008D2A73">
        <w:rPr>
          <w:rFonts w:ascii="Arial" w:hAnsi="Arial" w:cs="Arial"/>
        </w:rPr>
        <w:t>komunitného</w:t>
      </w:r>
      <w:proofErr w:type="spellEnd"/>
      <w:r w:rsidRPr="008D2A73">
        <w:rPr>
          <w:rFonts w:ascii="Arial" w:hAnsi="Arial" w:cs="Arial"/>
        </w:rPr>
        <w:t xml:space="preserve"> plánu, na obdobie 5-tich rokov, tieto ciele je možné korigovať, dopĺňať a aktualizovať podľa aktuálnych potrieb občanov tak, aby sa ich plnením zvyšovala kvalita života občanov obce. </w:t>
      </w:r>
    </w:p>
    <w:p w:rsidR="00C05D77" w:rsidRPr="00D27FB6" w:rsidRDefault="00C05D77" w:rsidP="00C05D77">
      <w:pPr>
        <w:pStyle w:val="Odsekzoznamu"/>
        <w:spacing w:after="0"/>
        <w:ind w:left="709" w:hanging="709"/>
        <w:jc w:val="both"/>
        <w:rPr>
          <w:rFonts w:ascii="Arial" w:hAnsi="Arial" w:cs="Arial"/>
          <w:b/>
          <w:color w:val="FF0000"/>
        </w:rPr>
      </w:pPr>
    </w:p>
    <w:p w:rsidR="00C05D77" w:rsidRPr="00BA6B73" w:rsidRDefault="00C05D77" w:rsidP="00F874C1">
      <w:pPr>
        <w:pStyle w:val="Odsekzoznamu"/>
        <w:numPr>
          <w:ilvl w:val="1"/>
          <w:numId w:val="15"/>
        </w:numPr>
        <w:spacing w:after="0"/>
        <w:ind w:left="709" w:hanging="709"/>
        <w:jc w:val="both"/>
        <w:rPr>
          <w:rFonts w:ascii="Arial" w:hAnsi="Arial" w:cs="Arial"/>
          <w:b/>
        </w:rPr>
      </w:pPr>
      <w:r w:rsidRPr="00BA6B73">
        <w:rPr>
          <w:rFonts w:ascii="Arial" w:hAnsi="Arial" w:cs="Arial"/>
          <w:b/>
        </w:rPr>
        <w:t>Seniori a osoby s ťažkým zdravotným postihnutím</w:t>
      </w:r>
    </w:p>
    <w:p w:rsidR="00C05D77" w:rsidRPr="00BA6B73" w:rsidRDefault="00C05D77" w:rsidP="00C05D77">
      <w:pPr>
        <w:spacing w:after="0"/>
        <w:jc w:val="both"/>
        <w:rPr>
          <w:rFonts w:ascii="Arial" w:hAnsi="Arial" w:cs="Arial"/>
        </w:rPr>
      </w:pPr>
      <w:r w:rsidRPr="00BA6B73">
        <w:rPr>
          <w:rFonts w:ascii="Arial" w:hAnsi="Arial" w:cs="Arial"/>
          <w:b/>
        </w:rPr>
        <w:t>Vízia:</w:t>
      </w:r>
      <w:r w:rsidRPr="00BA6B73">
        <w:rPr>
          <w:rFonts w:ascii="Arial" w:hAnsi="Arial" w:cs="Arial"/>
        </w:rPr>
        <w:t xml:space="preserve"> Občania obce v dôchodkovom veku a občania s ťažkým zdravotným postihnutím  </w:t>
      </w:r>
      <w:r w:rsidR="00BA6B73" w:rsidRPr="00BA6B73">
        <w:rPr>
          <w:rFonts w:ascii="Arial" w:hAnsi="Arial" w:cs="Arial"/>
        </w:rPr>
        <w:t xml:space="preserve">zotrvávajú aj pri zhoršení zdravotného stavu a znížení </w:t>
      </w:r>
      <w:proofErr w:type="spellStart"/>
      <w:r w:rsidR="00BA6B73" w:rsidRPr="00BA6B73">
        <w:rPr>
          <w:rFonts w:ascii="Arial" w:hAnsi="Arial" w:cs="Arial"/>
        </w:rPr>
        <w:t>sebaobslužných</w:t>
      </w:r>
      <w:proofErr w:type="spellEnd"/>
      <w:r w:rsidR="00BA6B73" w:rsidRPr="00BA6B73">
        <w:rPr>
          <w:rFonts w:ascii="Arial" w:hAnsi="Arial" w:cs="Arial"/>
        </w:rPr>
        <w:t xml:space="preserve"> činností vo vlastných domácnostiach a obec im zabezpečuje sociálnej služby podľa ich potrieb. </w:t>
      </w:r>
      <w:r w:rsidRPr="00BA6B73">
        <w:rPr>
          <w:rFonts w:ascii="Arial" w:hAnsi="Arial" w:cs="Arial"/>
        </w:rPr>
        <w:t xml:space="preserve"> </w:t>
      </w:r>
    </w:p>
    <w:p w:rsidR="00C05D77" w:rsidRPr="00BA6B73" w:rsidRDefault="00C05D77" w:rsidP="00C05D77">
      <w:pPr>
        <w:spacing w:after="0"/>
        <w:jc w:val="both"/>
        <w:rPr>
          <w:rFonts w:ascii="Arial" w:hAnsi="Arial" w:cs="Arial"/>
        </w:rPr>
      </w:pPr>
    </w:p>
    <w:p w:rsidR="00C05D77" w:rsidRPr="00BA6B73" w:rsidRDefault="00C05D77" w:rsidP="00C05D77">
      <w:pPr>
        <w:spacing w:after="0"/>
        <w:jc w:val="both"/>
        <w:rPr>
          <w:rFonts w:ascii="Arial" w:hAnsi="Arial" w:cs="Arial"/>
        </w:rPr>
      </w:pPr>
      <w:r w:rsidRPr="00BA6B73">
        <w:rPr>
          <w:rFonts w:ascii="Arial" w:hAnsi="Arial" w:cs="Arial"/>
          <w:b/>
        </w:rPr>
        <w:t>Hlavný cieľ:</w:t>
      </w:r>
      <w:r w:rsidRPr="00BA6B73">
        <w:rPr>
          <w:rFonts w:ascii="Arial" w:hAnsi="Arial" w:cs="Arial"/>
        </w:rPr>
        <w:t xml:space="preserve"> </w:t>
      </w:r>
      <w:r w:rsidR="00BA6B73" w:rsidRPr="00BA6B73">
        <w:rPr>
          <w:rFonts w:ascii="Arial" w:hAnsi="Arial" w:cs="Arial"/>
        </w:rPr>
        <w:t>Vytvorenie podmienok pre  seniorov a občanov s ťažkým zdravotným postihnutím na zotrvanie v domácom prostredí aj pri zhoršení zdravotného stavu a schopnosti sebaobsluhy</w:t>
      </w:r>
      <w:r w:rsidRPr="00BA6B73">
        <w:rPr>
          <w:rFonts w:ascii="Arial" w:hAnsi="Arial" w:cs="Arial"/>
        </w:rPr>
        <w:t>.</w:t>
      </w:r>
    </w:p>
    <w:p w:rsidR="00C05D77" w:rsidRPr="00BA6B73" w:rsidRDefault="00C05D77" w:rsidP="00C05D77">
      <w:pPr>
        <w:spacing w:after="0"/>
        <w:jc w:val="both"/>
        <w:rPr>
          <w:rFonts w:ascii="Arial" w:hAnsi="Arial" w:cs="Arial"/>
        </w:rPr>
      </w:pPr>
    </w:p>
    <w:p w:rsidR="00C05D77" w:rsidRPr="00BA6B73" w:rsidRDefault="00C05D77" w:rsidP="00C05D77">
      <w:pPr>
        <w:spacing w:after="0"/>
        <w:jc w:val="both"/>
        <w:rPr>
          <w:rFonts w:ascii="Arial" w:hAnsi="Arial" w:cs="Arial"/>
        </w:rPr>
      </w:pPr>
      <w:r w:rsidRPr="00BA6B73">
        <w:rPr>
          <w:rFonts w:ascii="Arial" w:hAnsi="Arial" w:cs="Arial"/>
          <w:b/>
        </w:rPr>
        <w:t>Cieľ č. 1:</w:t>
      </w:r>
      <w:r w:rsidRPr="00BA6B73">
        <w:rPr>
          <w:rFonts w:ascii="Arial" w:hAnsi="Arial" w:cs="Arial"/>
        </w:rPr>
        <w:t xml:space="preserve">  </w:t>
      </w:r>
      <w:r w:rsidR="00BA6B73" w:rsidRPr="00BA6B73">
        <w:rPr>
          <w:rFonts w:ascii="Arial" w:hAnsi="Arial" w:cs="Arial"/>
        </w:rPr>
        <w:t>Monitorovanie potrieb</w:t>
      </w:r>
      <w:r w:rsidRPr="00BA6B73">
        <w:rPr>
          <w:rFonts w:ascii="Arial" w:hAnsi="Arial" w:cs="Arial"/>
        </w:rPr>
        <w:t xml:space="preserve"> seniorov a občanov s ťažkým zdravotným postihnutím</w:t>
      </w:r>
      <w:r w:rsidR="00BA6B73" w:rsidRPr="00BA6B73">
        <w:rPr>
          <w:rFonts w:ascii="Arial" w:hAnsi="Arial" w:cs="Arial"/>
        </w:rPr>
        <w:t xml:space="preserve"> a realizácia opatrení na udržanie občanov z tejto cieľovej skupiny vo svojom prirodzenom prostredí. </w:t>
      </w:r>
    </w:p>
    <w:p w:rsidR="00C05D77" w:rsidRPr="00BA6B73" w:rsidRDefault="00C05D77" w:rsidP="00C05D77">
      <w:pPr>
        <w:spacing w:after="0"/>
        <w:jc w:val="both"/>
        <w:rPr>
          <w:rFonts w:ascii="Arial" w:hAnsi="Arial" w:cs="Arial"/>
          <w:b/>
        </w:rPr>
      </w:pPr>
      <w:r w:rsidRPr="00BA6B73">
        <w:rPr>
          <w:rFonts w:ascii="Arial" w:hAnsi="Arial" w:cs="Arial"/>
          <w:b/>
        </w:rPr>
        <w:t>Aktivity k cieľu č. 1:</w:t>
      </w:r>
    </w:p>
    <w:p w:rsidR="00C05D77" w:rsidRPr="00BA6B73" w:rsidRDefault="00C05D77" w:rsidP="006D0CC5">
      <w:pPr>
        <w:pStyle w:val="Odsekzoznamu"/>
        <w:numPr>
          <w:ilvl w:val="0"/>
          <w:numId w:val="11"/>
        </w:numPr>
        <w:spacing w:after="0"/>
        <w:ind w:left="426" w:hanging="426"/>
        <w:jc w:val="both"/>
        <w:rPr>
          <w:rFonts w:ascii="Arial" w:hAnsi="Arial" w:cs="Arial"/>
        </w:rPr>
      </w:pPr>
      <w:r w:rsidRPr="00BA6B73">
        <w:rPr>
          <w:rFonts w:ascii="Arial" w:hAnsi="Arial" w:cs="Arial"/>
        </w:rPr>
        <w:t>monitorovanie potrieb seniorov a občanov s ťažkým zdravotným postihnutím,</w:t>
      </w:r>
    </w:p>
    <w:p w:rsidR="00B510CD" w:rsidRPr="00BA6B73" w:rsidRDefault="00BA6B73" w:rsidP="006D0CC5">
      <w:pPr>
        <w:pStyle w:val="Odsekzoznamu"/>
        <w:numPr>
          <w:ilvl w:val="0"/>
          <w:numId w:val="11"/>
        </w:numPr>
        <w:spacing w:after="0"/>
        <w:ind w:left="426" w:hanging="426"/>
        <w:jc w:val="both"/>
        <w:rPr>
          <w:rFonts w:ascii="Arial" w:hAnsi="Arial" w:cs="Arial"/>
        </w:rPr>
      </w:pPr>
      <w:r w:rsidRPr="00BA6B73">
        <w:rPr>
          <w:rFonts w:ascii="Arial" w:hAnsi="Arial" w:cs="Arial"/>
        </w:rPr>
        <w:lastRenderedPageBreak/>
        <w:t>poskytovanie pomoci seniorom a občanom s ťažkým zdravotným postihnutím, ktoré občania od obce žiadajú,</w:t>
      </w:r>
    </w:p>
    <w:p w:rsidR="00BA6B73" w:rsidRPr="00BA6B73" w:rsidRDefault="00BA6B73" w:rsidP="006D0CC5">
      <w:pPr>
        <w:pStyle w:val="Odsekzoznamu"/>
        <w:numPr>
          <w:ilvl w:val="0"/>
          <w:numId w:val="11"/>
        </w:numPr>
        <w:spacing w:after="0"/>
        <w:ind w:left="426" w:hanging="426"/>
        <w:jc w:val="both"/>
        <w:rPr>
          <w:rFonts w:ascii="Arial" w:hAnsi="Arial" w:cs="Arial"/>
        </w:rPr>
      </w:pPr>
      <w:r w:rsidRPr="00BA6B73">
        <w:rPr>
          <w:rFonts w:ascii="Arial" w:hAnsi="Arial" w:cs="Arial"/>
        </w:rPr>
        <w:t>rozvoz stravy pre občanov a priebežné zisťovanie záujmu o rozvoz stravy,</w:t>
      </w:r>
    </w:p>
    <w:p w:rsidR="00C05D77" w:rsidRPr="00BA6B73" w:rsidRDefault="00BA6B73" w:rsidP="006D0CC5">
      <w:pPr>
        <w:pStyle w:val="Odsekzoznamu"/>
        <w:numPr>
          <w:ilvl w:val="0"/>
          <w:numId w:val="11"/>
        </w:numPr>
        <w:spacing w:after="0"/>
        <w:ind w:left="426" w:hanging="426"/>
        <w:jc w:val="both"/>
        <w:rPr>
          <w:rFonts w:ascii="Arial" w:hAnsi="Arial" w:cs="Arial"/>
        </w:rPr>
      </w:pPr>
      <w:r w:rsidRPr="00BA6B73">
        <w:rPr>
          <w:rFonts w:ascii="Arial" w:hAnsi="Arial" w:cs="Arial"/>
        </w:rPr>
        <w:t>vyhodnocovanie potrieb seniorov a občanov s ťažkým zdravotným postihnutím pomocou dotazníka 1 x ročne, alebo  podľa požiadavky obecného úradu resp. obecného zastupiteľstva, na ktoré sa obrátili občania so žiadosťou o pomoc</w:t>
      </w:r>
      <w:r w:rsidR="00C05D77" w:rsidRPr="00BA6B73">
        <w:rPr>
          <w:rFonts w:ascii="Arial" w:hAnsi="Arial" w:cs="Arial"/>
        </w:rPr>
        <w:t xml:space="preserve">.  </w:t>
      </w:r>
    </w:p>
    <w:p w:rsidR="00C05D77" w:rsidRPr="00BA6B73" w:rsidRDefault="00C05D77" w:rsidP="00C05D77">
      <w:pPr>
        <w:spacing w:after="0"/>
        <w:jc w:val="both"/>
        <w:rPr>
          <w:rFonts w:ascii="Arial" w:hAnsi="Arial" w:cs="Arial"/>
        </w:rPr>
      </w:pPr>
      <w:r w:rsidRPr="00BA6B73">
        <w:rPr>
          <w:rFonts w:ascii="Arial" w:hAnsi="Arial" w:cs="Arial"/>
          <w:b/>
        </w:rPr>
        <w:t>Zodpovednosť:</w:t>
      </w:r>
      <w:r w:rsidRPr="00BA6B73">
        <w:rPr>
          <w:rFonts w:ascii="Arial" w:hAnsi="Arial" w:cs="Arial"/>
        </w:rPr>
        <w:t xml:space="preserve">  Obec </w:t>
      </w:r>
      <w:r w:rsidR="00BA6B73" w:rsidRPr="00BA6B73">
        <w:rPr>
          <w:rFonts w:ascii="Arial" w:hAnsi="Arial" w:cs="Arial"/>
        </w:rPr>
        <w:t>Klokoč</w:t>
      </w:r>
    </w:p>
    <w:p w:rsidR="00C05D77" w:rsidRPr="00BA6B73" w:rsidRDefault="00C05D77" w:rsidP="00C05D77">
      <w:pPr>
        <w:spacing w:after="0"/>
        <w:jc w:val="both"/>
        <w:rPr>
          <w:rFonts w:ascii="Arial" w:hAnsi="Arial" w:cs="Arial"/>
        </w:rPr>
      </w:pPr>
      <w:r w:rsidRPr="00BA6B73">
        <w:rPr>
          <w:rFonts w:ascii="Arial" w:hAnsi="Arial" w:cs="Arial"/>
          <w:b/>
        </w:rPr>
        <w:t>Časový plán:</w:t>
      </w:r>
      <w:r w:rsidRPr="00BA6B73">
        <w:rPr>
          <w:rFonts w:ascii="Arial" w:hAnsi="Arial" w:cs="Arial"/>
        </w:rPr>
        <w:t xml:space="preserve"> </w:t>
      </w:r>
      <w:r w:rsidR="00B510CD" w:rsidRPr="00BA6B73">
        <w:rPr>
          <w:rFonts w:ascii="Arial" w:hAnsi="Arial" w:cs="Arial"/>
        </w:rPr>
        <w:t>2020</w:t>
      </w:r>
      <w:r w:rsidRPr="00BA6B73">
        <w:rPr>
          <w:rFonts w:ascii="Arial" w:hAnsi="Arial" w:cs="Arial"/>
        </w:rPr>
        <w:t xml:space="preserve"> – 2023</w:t>
      </w:r>
    </w:p>
    <w:p w:rsidR="00C05D77" w:rsidRPr="00BA6B73" w:rsidRDefault="00C05D77" w:rsidP="00C05D77">
      <w:pPr>
        <w:spacing w:after="0"/>
        <w:jc w:val="both"/>
        <w:rPr>
          <w:rFonts w:ascii="Arial" w:hAnsi="Arial" w:cs="Arial"/>
        </w:rPr>
      </w:pPr>
      <w:r w:rsidRPr="00BA6B73">
        <w:rPr>
          <w:rFonts w:ascii="Arial" w:hAnsi="Arial" w:cs="Arial"/>
          <w:b/>
        </w:rPr>
        <w:t>Rozpočet:</w:t>
      </w:r>
      <w:r w:rsidRPr="00BA6B73">
        <w:rPr>
          <w:rFonts w:ascii="Arial" w:hAnsi="Arial" w:cs="Arial"/>
        </w:rPr>
        <w:t xml:space="preserve"> </w:t>
      </w:r>
      <w:r w:rsidR="00BA6B73" w:rsidRPr="00BA6B73">
        <w:rPr>
          <w:rFonts w:ascii="Arial" w:hAnsi="Arial" w:cs="Arial"/>
        </w:rPr>
        <w:t xml:space="preserve"> bežné výdavky Obecného úradu Klokoč na kancelárske potreby</w:t>
      </w:r>
      <w:r w:rsidR="00B510CD" w:rsidRPr="00BA6B73">
        <w:rPr>
          <w:rFonts w:ascii="Arial" w:hAnsi="Arial" w:cs="Arial"/>
        </w:rPr>
        <w:t xml:space="preserve">. </w:t>
      </w:r>
    </w:p>
    <w:p w:rsidR="00C05D77" w:rsidRPr="00D27FB6" w:rsidRDefault="00C05D77" w:rsidP="00C05D77">
      <w:pPr>
        <w:spacing w:after="0"/>
        <w:jc w:val="both"/>
        <w:rPr>
          <w:rFonts w:ascii="Arial" w:hAnsi="Arial" w:cs="Arial"/>
          <w:b/>
          <w:color w:val="FF0000"/>
        </w:rPr>
      </w:pPr>
    </w:p>
    <w:p w:rsidR="00C05D77" w:rsidRPr="00E73042" w:rsidRDefault="00C05D77" w:rsidP="00F874C1">
      <w:pPr>
        <w:pStyle w:val="Odsekzoznamu"/>
        <w:numPr>
          <w:ilvl w:val="1"/>
          <w:numId w:val="15"/>
        </w:numPr>
        <w:spacing w:after="0"/>
        <w:ind w:left="709" w:hanging="709"/>
        <w:jc w:val="both"/>
        <w:rPr>
          <w:rFonts w:ascii="Arial" w:hAnsi="Arial" w:cs="Arial"/>
          <w:b/>
        </w:rPr>
      </w:pPr>
      <w:r w:rsidRPr="00E73042">
        <w:rPr>
          <w:rFonts w:ascii="Arial" w:hAnsi="Arial" w:cs="Arial"/>
          <w:b/>
        </w:rPr>
        <w:t>Nezamestnaní občania obce</w:t>
      </w:r>
    </w:p>
    <w:p w:rsidR="00C05D77" w:rsidRPr="00E73042" w:rsidRDefault="00C05D77" w:rsidP="00C05D77">
      <w:pPr>
        <w:spacing w:after="0"/>
        <w:jc w:val="both"/>
        <w:rPr>
          <w:rFonts w:ascii="Arial" w:hAnsi="Arial" w:cs="Arial"/>
        </w:rPr>
      </w:pPr>
      <w:r w:rsidRPr="00E73042">
        <w:rPr>
          <w:rFonts w:ascii="Arial" w:hAnsi="Arial" w:cs="Arial"/>
          <w:b/>
        </w:rPr>
        <w:t>Vízia:</w:t>
      </w:r>
      <w:r w:rsidRPr="00E73042">
        <w:rPr>
          <w:rFonts w:ascii="Arial" w:hAnsi="Arial" w:cs="Arial"/>
        </w:rPr>
        <w:t xml:space="preserve"> Nezamestnaní občania obce majú možnosť udržiavať a rozširovať svoje pracovné zručnosti pri aktivitách, ktoré pre svojich občanov pripravuje v spolupráci s </w:t>
      </w:r>
      <w:proofErr w:type="spellStart"/>
      <w:r w:rsidR="00A81A7F">
        <w:rPr>
          <w:rFonts w:ascii="Arial" w:hAnsi="Arial" w:cs="Arial"/>
        </w:rPr>
        <w:t>ÚPSVaR</w:t>
      </w:r>
      <w:proofErr w:type="spellEnd"/>
      <w:r w:rsidRPr="00E73042">
        <w:rPr>
          <w:rFonts w:ascii="Arial" w:hAnsi="Arial" w:cs="Arial"/>
        </w:rPr>
        <w:t xml:space="preserve"> SR </w:t>
      </w:r>
      <w:r w:rsidR="007F4EF4" w:rsidRPr="00E73042">
        <w:rPr>
          <w:rFonts w:ascii="Arial" w:hAnsi="Arial" w:cs="Arial"/>
        </w:rPr>
        <w:t xml:space="preserve">a </w:t>
      </w:r>
      <w:r w:rsidRPr="00E73042">
        <w:rPr>
          <w:rFonts w:ascii="Arial" w:hAnsi="Arial" w:cs="Arial"/>
        </w:rPr>
        <w:t xml:space="preserve">obec </w:t>
      </w:r>
      <w:r w:rsidR="005D2CB3">
        <w:rPr>
          <w:rFonts w:ascii="Arial" w:hAnsi="Arial" w:cs="Arial"/>
        </w:rPr>
        <w:t>Klokoč</w:t>
      </w:r>
      <w:r w:rsidRPr="00E73042">
        <w:rPr>
          <w:rFonts w:ascii="Arial" w:hAnsi="Arial" w:cs="Arial"/>
        </w:rPr>
        <w:t xml:space="preserve">. </w:t>
      </w:r>
    </w:p>
    <w:p w:rsidR="00C05D77" w:rsidRPr="00E73042" w:rsidRDefault="00C05D77" w:rsidP="00C05D77">
      <w:pPr>
        <w:spacing w:before="240" w:after="0"/>
        <w:jc w:val="both"/>
        <w:rPr>
          <w:rFonts w:ascii="Arial" w:hAnsi="Arial" w:cs="Arial"/>
        </w:rPr>
      </w:pPr>
      <w:r w:rsidRPr="00E73042">
        <w:rPr>
          <w:rFonts w:ascii="Arial" w:hAnsi="Arial" w:cs="Arial"/>
          <w:b/>
        </w:rPr>
        <w:t xml:space="preserve">Hlavný cieľ: </w:t>
      </w:r>
      <w:r w:rsidRPr="00E73042">
        <w:rPr>
          <w:rFonts w:ascii="Arial" w:hAnsi="Arial" w:cs="Arial"/>
        </w:rPr>
        <w:t xml:space="preserve">Občania obce majú možnosť zamestnať sa priamo v obci a využívať dostupné aktívne opatrenia trhu práce na príslušný kalendárny rok. </w:t>
      </w:r>
      <w:r w:rsidRPr="00E73042">
        <w:rPr>
          <w:rFonts w:ascii="Arial" w:hAnsi="Arial" w:cs="Arial"/>
          <w:b/>
        </w:rPr>
        <w:t xml:space="preserve"> </w:t>
      </w:r>
    </w:p>
    <w:p w:rsidR="00C05D77" w:rsidRPr="00E73042" w:rsidRDefault="00C05D77" w:rsidP="00C05D77">
      <w:pPr>
        <w:spacing w:before="240" w:after="0"/>
        <w:jc w:val="both"/>
        <w:rPr>
          <w:rFonts w:ascii="Arial" w:hAnsi="Arial" w:cs="Arial"/>
        </w:rPr>
      </w:pPr>
      <w:r w:rsidRPr="00E73042">
        <w:rPr>
          <w:rFonts w:ascii="Arial" w:hAnsi="Arial" w:cs="Arial"/>
          <w:b/>
        </w:rPr>
        <w:t>Cieľ č. 1:</w:t>
      </w:r>
      <w:r w:rsidRPr="00E73042">
        <w:rPr>
          <w:rFonts w:ascii="Arial" w:hAnsi="Arial" w:cs="Arial"/>
        </w:rPr>
        <w:t xml:space="preserve">  Využívanie </w:t>
      </w:r>
      <w:r w:rsidR="00E73042" w:rsidRPr="00E73042">
        <w:rPr>
          <w:rFonts w:ascii="Arial" w:hAnsi="Arial" w:cs="Arial"/>
        </w:rPr>
        <w:t>aktivačných prác a iných nástrojov aktívnej politiky trhu práce, ktoré je možné využívať na úrovní obcí</w:t>
      </w:r>
      <w:r w:rsidRPr="00E73042">
        <w:rPr>
          <w:rFonts w:ascii="Arial" w:hAnsi="Arial" w:cs="Arial"/>
        </w:rPr>
        <w:t>.</w:t>
      </w:r>
    </w:p>
    <w:p w:rsidR="00C05D77" w:rsidRPr="00E73042" w:rsidRDefault="00C05D77" w:rsidP="00C05D77">
      <w:pPr>
        <w:spacing w:after="0"/>
        <w:jc w:val="both"/>
        <w:rPr>
          <w:rFonts w:ascii="Arial" w:hAnsi="Arial" w:cs="Arial"/>
          <w:b/>
        </w:rPr>
      </w:pPr>
      <w:r w:rsidRPr="00E73042">
        <w:rPr>
          <w:rFonts w:ascii="Arial" w:hAnsi="Arial" w:cs="Arial"/>
          <w:b/>
        </w:rPr>
        <w:t>Aktivity k cieľu č. 1:</w:t>
      </w:r>
    </w:p>
    <w:p w:rsidR="00C05D77" w:rsidRPr="00E73042" w:rsidRDefault="00C05D77" w:rsidP="006D0CC5">
      <w:pPr>
        <w:pStyle w:val="Odsekzoznamu"/>
        <w:numPr>
          <w:ilvl w:val="0"/>
          <w:numId w:val="11"/>
        </w:numPr>
        <w:spacing w:after="0"/>
        <w:ind w:left="426" w:hanging="426"/>
        <w:jc w:val="both"/>
        <w:rPr>
          <w:rFonts w:ascii="Arial" w:hAnsi="Arial" w:cs="Arial"/>
        </w:rPr>
      </w:pPr>
      <w:r w:rsidRPr="00E73042">
        <w:rPr>
          <w:rFonts w:ascii="Arial" w:hAnsi="Arial" w:cs="Arial"/>
        </w:rPr>
        <w:t>úzka spolupráca s </w:t>
      </w:r>
      <w:proofErr w:type="spellStart"/>
      <w:r w:rsidR="00A81A7F">
        <w:rPr>
          <w:rFonts w:ascii="Arial" w:hAnsi="Arial" w:cs="Arial"/>
        </w:rPr>
        <w:t>ÚPSVaR</w:t>
      </w:r>
      <w:proofErr w:type="spellEnd"/>
      <w:r w:rsidRPr="00E73042">
        <w:rPr>
          <w:rFonts w:ascii="Arial" w:hAnsi="Arial" w:cs="Arial"/>
        </w:rPr>
        <w:t xml:space="preserve"> SR pri vyhľadávaní vhodných projektov v rámci aktívnych opatrení na trhu práce,</w:t>
      </w:r>
    </w:p>
    <w:p w:rsidR="004F1982" w:rsidRPr="00E73042" w:rsidRDefault="004F1982" w:rsidP="006D0CC5">
      <w:pPr>
        <w:pStyle w:val="Odsekzoznamu"/>
        <w:numPr>
          <w:ilvl w:val="0"/>
          <w:numId w:val="11"/>
        </w:numPr>
        <w:spacing w:after="0"/>
        <w:ind w:left="426" w:hanging="426"/>
        <w:jc w:val="both"/>
        <w:rPr>
          <w:rFonts w:ascii="Arial" w:hAnsi="Arial" w:cs="Arial"/>
        </w:rPr>
      </w:pPr>
      <w:r w:rsidRPr="00E73042">
        <w:rPr>
          <w:rFonts w:ascii="Arial" w:hAnsi="Arial" w:cs="Arial"/>
        </w:rPr>
        <w:t xml:space="preserve">vytypovanie vhodných </w:t>
      </w:r>
      <w:r w:rsidR="00B510CD" w:rsidRPr="00E73042">
        <w:rPr>
          <w:rFonts w:ascii="Arial" w:hAnsi="Arial" w:cs="Arial"/>
        </w:rPr>
        <w:t>nezamestnaných občanov s primeranou kvalifikác</w:t>
      </w:r>
      <w:r w:rsidR="00D97096">
        <w:rPr>
          <w:rFonts w:ascii="Arial" w:hAnsi="Arial" w:cs="Arial"/>
        </w:rPr>
        <w:t>i</w:t>
      </w:r>
      <w:r w:rsidR="00B510CD" w:rsidRPr="00E73042">
        <w:rPr>
          <w:rFonts w:ascii="Arial" w:hAnsi="Arial" w:cs="Arial"/>
        </w:rPr>
        <w:t>ou na vykonávanú činnosť,</w:t>
      </w:r>
    </w:p>
    <w:p w:rsidR="00C05D77" w:rsidRPr="00E73042" w:rsidRDefault="00C05D77" w:rsidP="006D0CC5">
      <w:pPr>
        <w:pStyle w:val="Odsekzoznamu"/>
        <w:numPr>
          <w:ilvl w:val="0"/>
          <w:numId w:val="11"/>
        </w:numPr>
        <w:spacing w:after="0"/>
        <w:ind w:left="426" w:hanging="426"/>
        <w:jc w:val="both"/>
        <w:rPr>
          <w:rFonts w:ascii="Arial" w:hAnsi="Arial" w:cs="Arial"/>
        </w:rPr>
      </w:pPr>
      <w:r w:rsidRPr="00E73042">
        <w:rPr>
          <w:rFonts w:ascii="Arial" w:hAnsi="Arial" w:cs="Arial"/>
        </w:rPr>
        <w:t xml:space="preserve">vytvorenie vhodných pracovných miest a spracovanie projektu pre </w:t>
      </w:r>
      <w:proofErr w:type="spellStart"/>
      <w:r w:rsidR="00A81A7F">
        <w:rPr>
          <w:rFonts w:ascii="Arial" w:hAnsi="Arial" w:cs="Arial"/>
        </w:rPr>
        <w:t>ÚPSVaR</w:t>
      </w:r>
      <w:proofErr w:type="spellEnd"/>
      <w:r w:rsidRPr="00E73042">
        <w:rPr>
          <w:rFonts w:ascii="Arial" w:hAnsi="Arial" w:cs="Arial"/>
        </w:rPr>
        <w:t xml:space="preserve"> SR v súlade s opatrením na trhu práce,</w:t>
      </w:r>
    </w:p>
    <w:p w:rsidR="00C05D77" w:rsidRPr="00E73042" w:rsidRDefault="00C05D77" w:rsidP="006D0CC5">
      <w:pPr>
        <w:pStyle w:val="Odsekzoznamu"/>
        <w:numPr>
          <w:ilvl w:val="0"/>
          <w:numId w:val="11"/>
        </w:numPr>
        <w:spacing w:after="0"/>
        <w:ind w:left="426" w:hanging="426"/>
        <w:jc w:val="both"/>
        <w:rPr>
          <w:rFonts w:ascii="Arial" w:hAnsi="Arial" w:cs="Arial"/>
        </w:rPr>
      </w:pPr>
      <w:r w:rsidRPr="00E73042">
        <w:rPr>
          <w:rFonts w:ascii="Arial" w:hAnsi="Arial" w:cs="Arial"/>
        </w:rPr>
        <w:t>oslovenie nezamestnaných občanov s ponukou pracovných aktivít priamo v obci,</w:t>
      </w:r>
    </w:p>
    <w:p w:rsidR="00C05D77" w:rsidRPr="00E73042" w:rsidRDefault="00C05D77" w:rsidP="006D0CC5">
      <w:pPr>
        <w:pStyle w:val="Odsekzoznamu"/>
        <w:numPr>
          <w:ilvl w:val="0"/>
          <w:numId w:val="11"/>
        </w:numPr>
        <w:spacing w:after="0"/>
        <w:ind w:left="426" w:hanging="426"/>
        <w:jc w:val="both"/>
        <w:rPr>
          <w:rFonts w:ascii="Arial" w:hAnsi="Arial" w:cs="Arial"/>
        </w:rPr>
      </w:pPr>
      <w:r w:rsidRPr="00E73042">
        <w:rPr>
          <w:rFonts w:ascii="Arial" w:hAnsi="Arial" w:cs="Arial"/>
        </w:rPr>
        <w:t xml:space="preserve">vedenie agendy pre úrad práce a monitoring dochádzky a pracovnej disciplíny prijatých zamestnancov.  </w:t>
      </w:r>
    </w:p>
    <w:p w:rsidR="00C05D77" w:rsidRPr="00E73042" w:rsidRDefault="00C05D77" w:rsidP="00C05D77">
      <w:pPr>
        <w:spacing w:after="0"/>
        <w:jc w:val="both"/>
        <w:rPr>
          <w:rFonts w:ascii="Arial" w:hAnsi="Arial" w:cs="Arial"/>
        </w:rPr>
      </w:pPr>
      <w:r w:rsidRPr="00E73042">
        <w:rPr>
          <w:rFonts w:ascii="Arial" w:hAnsi="Arial" w:cs="Arial"/>
          <w:b/>
        </w:rPr>
        <w:t>Zodpovednosť:</w:t>
      </w:r>
      <w:r w:rsidRPr="00E73042">
        <w:rPr>
          <w:rFonts w:ascii="Arial" w:hAnsi="Arial" w:cs="Arial"/>
        </w:rPr>
        <w:t xml:space="preserve">  Obec </w:t>
      </w:r>
      <w:r w:rsidR="00E73042" w:rsidRPr="00E73042">
        <w:rPr>
          <w:rFonts w:ascii="Arial" w:hAnsi="Arial" w:cs="Arial"/>
        </w:rPr>
        <w:t>Klokoč</w:t>
      </w:r>
    </w:p>
    <w:p w:rsidR="00C05D77" w:rsidRPr="00E73042" w:rsidRDefault="00C05D77" w:rsidP="00C05D77">
      <w:pPr>
        <w:spacing w:after="0"/>
        <w:jc w:val="both"/>
        <w:rPr>
          <w:rFonts w:ascii="Arial" w:hAnsi="Arial" w:cs="Arial"/>
        </w:rPr>
      </w:pPr>
      <w:r w:rsidRPr="00E73042">
        <w:rPr>
          <w:rFonts w:ascii="Arial" w:hAnsi="Arial" w:cs="Arial"/>
          <w:b/>
        </w:rPr>
        <w:t>Časový plán:</w:t>
      </w:r>
      <w:r w:rsidRPr="00E73042">
        <w:rPr>
          <w:rFonts w:ascii="Arial" w:hAnsi="Arial" w:cs="Arial"/>
        </w:rPr>
        <w:t xml:space="preserve"> 201</w:t>
      </w:r>
      <w:r w:rsidR="00E73042" w:rsidRPr="00E73042">
        <w:rPr>
          <w:rFonts w:ascii="Arial" w:hAnsi="Arial" w:cs="Arial"/>
        </w:rPr>
        <w:t>8</w:t>
      </w:r>
      <w:r w:rsidRPr="00E73042">
        <w:rPr>
          <w:rFonts w:ascii="Arial" w:hAnsi="Arial" w:cs="Arial"/>
        </w:rPr>
        <w:t xml:space="preserve"> – 2023</w:t>
      </w:r>
    </w:p>
    <w:p w:rsidR="00C05D77" w:rsidRPr="00D27FB6" w:rsidRDefault="00C05D77" w:rsidP="00C05D77">
      <w:pPr>
        <w:spacing w:after="0"/>
        <w:jc w:val="both"/>
        <w:rPr>
          <w:rFonts w:ascii="Arial" w:hAnsi="Arial" w:cs="Arial"/>
          <w:color w:val="FF0000"/>
        </w:rPr>
      </w:pPr>
      <w:r w:rsidRPr="00E73042">
        <w:rPr>
          <w:rFonts w:ascii="Arial" w:hAnsi="Arial" w:cs="Arial"/>
          <w:b/>
        </w:rPr>
        <w:t>Rozpočet:</w:t>
      </w:r>
      <w:r w:rsidRPr="00E73042">
        <w:rPr>
          <w:rFonts w:ascii="Arial" w:hAnsi="Arial" w:cs="Arial"/>
        </w:rPr>
        <w:t xml:space="preserve"> obec </w:t>
      </w:r>
      <w:r w:rsidR="00D97096">
        <w:rPr>
          <w:rFonts w:ascii="Arial" w:hAnsi="Arial" w:cs="Arial"/>
        </w:rPr>
        <w:t>Klokoč</w:t>
      </w:r>
      <w:r w:rsidR="004F1982" w:rsidRPr="00E73042">
        <w:rPr>
          <w:rFonts w:ascii="Arial" w:hAnsi="Arial" w:cs="Arial"/>
        </w:rPr>
        <w:t xml:space="preserve">, </w:t>
      </w:r>
      <w:proofErr w:type="spellStart"/>
      <w:r w:rsidR="00A81A7F">
        <w:rPr>
          <w:rFonts w:ascii="Arial" w:hAnsi="Arial" w:cs="Arial"/>
        </w:rPr>
        <w:t>ÚPSVaR</w:t>
      </w:r>
      <w:proofErr w:type="spellEnd"/>
      <w:r w:rsidR="004F1982" w:rsidRPr="00E73042">
        <w:rPr>
          <w:rFonts w:ascii="Arial" w:hAnsi="Arial" w:cs="Arial"/>
        </w:rPr>
        <w:t xml:space="preserve"> SR</w:t>
      </w:r>
      <w:r w:rsidRPr="00E73042">
        <w:rPr>
          <w:rFonts w:ascii="Arial" w:hAnsi="Arial" w:cs="Arial"/>
        </w:rPr>
        <w:t xml:space="preserve"> podľa aktuálne otvorených výziev a projektov</w:t>
      </w:r>
    </w:p>
    <w:p w:rsidR="00B510CD" w:rsidRPr="00D27FB6" w:rsidRDefault="00B510CD" w:rsidP="00C05D77">
      <w:pPr>
        <w:spacing w:after="0"/>
        <w:jc w:val="both"/>
        <w:rPr>
          <w:rFonts w:ascii="Arial" w:hAnsi="Arial" w:cs="Arial"/>
          <w:color w:val="FF0000"/>
        </w:rPr>
      </w:pPr>
    </w:p>
    <w:p w:rsidR="00C05D77" w:rsidRPr="00D27FB6" w:rsidRDefault="00C05D77" w:rsidP="00F874C1">
      <w:pPr>
        <w:pStyle w:val="Odsekzoznamu"/>
        <w:numPr>
          <w:ilvl w:val="1"/>
          <w:numId w:val="15"/>
        </w:numPr>
        <w:spacing w:after="0"/>
        <w:ind w:left="709" w:hanging="709"/>
        <w:jc w:val="both"/>
        <w:rPr>
          <w:rFonts w:ascii="Arial" w:hAnsi="Arial" w:cs="Arial"/>
          <w:b/>
        </w:rPr>
      </w:pPr>
      <w:r w:rsidRPr="00D27FB6">
        <w:rPr>
          <w:rFonts w:ascii="Arial" w:hAnsi="Arial" w:cs="Arial"/>
          <w:b/>
        </w:rPr>
        <w:t xml:space="preserve">Zásady plnenia </w:t>
      </w:r>
      <w:proofErr w:type="spellStart"/>
      <w:r w:rsidRPr="00D27FB6">
        <w:rPr>
          <w:rFonts w:ascii="Arial" w:hAnsi="Arial" w:cs="Arial"/>
          <w:b/>
        </w:rPr>
        <w:t>komunitného</w:t>
      </w:r>
      <w:proofErr w:type="spellEnd"/>
      <w:r w:rsidRPr="00D27FB6">
        <w:rPr>
          <w:rFonts w:ascii="Arial" w:hAnsi="Arial" w:cs="Arial"/>
          <w:b/>
        </w:rPr>
        <w:t xml:space="preserve"> plánu sociálnych služieb</w:t>
      </w:r>
    </w:p>
    <w:p w:rsidR="00B92E3C" w:rsidRPr="00D27FB6" w:rsidRDefault="00C05D77" w:rsidP="00C05D77">
      <w:pPr>
        <w:pStyle w:val="Odsekzoznamu"/>
        <w:numPr>
          <w:ilvl w:val="0"/>
          <w:numId w:val="12"/>
        </w:numPr>
        <w:ind w:left="426" w:hanging="426"/>
        <w:jc w:val="both"/>
        <w:rPr>
          <w:rFonts w:ascii="Arial" w:hAnsi="Arial" w:cs="Arial"/>
        </w:rPr>
      </w:pPr>
      <w:proofErr w:type="spellStart"/>
      <w:r w:rsidRPr="00D27FB6">
        <w:rPr>
          <w:rFonts w:ascii="Arial" w:hAnsi="Arial" w:cs="Arial"/>
        </w:rPr>
        <w:t>Komunitný</w:t>
      </w:r>
      <w:proofErr w:type="spellEnd"/>
      <w:r w:rsidRPr="00D27FB6">
        <w:rPr>
          <w:rFonts w:ascii="Arial" w:hAnsi="Arial" w:cs="Arial"/>
        </w:rPr>
        <w:t xml:space="preserve"> plán sociálnych služieb je </w:t>
      </w:r>
      <w:r w:rsidR="00B92E3C" w:rsidRPr="00D27FB6">
        <w:rPr>
          <w:rFonts w:ascii="Arial" w:hAnsi="Arial" w:cs="Arial"/>
        </w:rPr>
        <w:t>dokumentom, ktorého úlohou je analyzovať situáciu, zistiť a pomenovať potreby občanov obce podľa jednotlivých cieľových skupín.</w:t>
      </w:r>
    </w:p>
    <w:p w:rsidR="00B92E3C" w:rsidRPr="00D27FB6" w:rsidRDefault="00B92E3C" w:rsidP="00C05D77">
      <w:pPr>
        <w:pStyle w:val="Odsekzoznamu"/>
        <w:numPr>
          <w:ilvl w:val="0"/>
          <w:numId w:val="12"/>
        </w:numPr>
        <w:ind w:left="426" w:hanging="426"/>
        <w:jc w:val="both"/>
        <w:rPr>
          <w:rFonts w:ascii="Arial" w:hAnsi="Arial" w:cs="Arial"/>
        </w:rPr>
      </w:pPr>
      <w:r w:rsidRPr="00D27FB6">
        <w:rPr>
          <w:rFonts w:ascii="Arial" w:hAnsi="Arial" w:cs="Arial"/>
        </w:rPr>
        <w:t>Na základe stanovených potrieb sú v </w:t>
      </w:r>
      <w:proofErr w:type="spellStart"/>
      <w:r w:rsidRPr="00D27FB6">
        <w:rPr>
          <w:rFonts w:ascii="Arial" w:hAnsi="Arial" w:cs="Arial"/>
        </w:rPr>
        <w:t>komunitnom</w:t>
      </w:r>
      <w:proofErr w:type="spellEnd"/>
      <w:r w:rsidRPr="00D27FB6">
        <w:rPr>
          <w:rFonts w:ascii="Arial" w:hAnsi="Arial" w:cs="Arial"/>
        </w:rPr>
        <w:t xml:space="preserve"> pláne stanovené ciele, ktoré vychádzajú zo zistených potrieb občanov. </w:t>
      </w:r>
    </w:p>
    <w:p w:rsidR="00C05D77" w:rsidRPr="00D27FB6" w:rsidRDefault="00B92E3C" w:rsidP="00C05D77">
      <w:pPr>
        <w:pStyle w:val="Odsekzoznamu"/>
        <w:numPr>
          <w:ilvl w:val="0"/>
          <w:numId w:val="12"/>
        </w:numPr>
        <w:ind w:left="426" w:hanging="426"/>
        <w:jc w:val="both"/>
        <w:rPr>
          <w:rFonts w:ascii="Arial" w:hAnsi="Arial" w:cs="Arial"/>
        </w:rPr>
      </w:pPr>
      <w:r w:rsidRPr="00D27FB6">
        <w:rPr>
          <w:rFonts w:ascii="Arial" w:hAnsi="Arial" w:cs="Arial"/>
        </w:rPr>
        <w:t>Naplánované ciele v </w:t>
      </w:r>
      <w:proofErr w:type="spellStart"/>
      <w:r w:rsidRPr="00D27FB6">
        <w:rPr>
          <w:rFonts w:ascii="Arial" w:hAnsi="Arial" w:cs="Arial"/>
        </w:rPr>
        <w:t>komunitnom</w:t>
      </w:r>
      <w:proofErr w:type="spellEnd"/>
      <w:r w:rsidRPr="00D27FB6">
        <w:rPr>
          <w:rFonts w:ascii="Arial" w:hAnsi="Arial" w:cs="Arial"/>
        </w:rPr>
        <w:t xml:space="preserve"> pláne vychádzajú z možností obce finančných aj personálnych.</w:t>
      </w:r>
    </w:p>
    <w:p w:rsidR="00C05D77" w:rsidRPr="00D27FB6" w:rsidRDefault="00B92E3C" w:rsidP="00C05D77">
      <w:pPr>
        <w:pStyle w:val="Odsekzoznamu"/>
        <w:numPr>
          <w:ilvl w:val="0"/>
          <w:numId w:val="12"/>
        </w:numPr>
        <w:ind w:left="426" w:hanging="426"/>
        <w:jc w:val="both"/>
        <w:rPr>
          <w:rFonts w:ascii="Arial" w:hAnsi="Arial" w:cs="Arial"/>
        </w:rPr>
      </w:pPr>
      <w:r w:rsidRPr="00D27FB6">
        <w:rPr>
          <w:rFonts w:ascii="Arial" w:hAnsi="Arial" w:cs="Arial"/>
        </w:rPr>
        <w:t>Vzhľadom k nízkemu rozpočtu bude obec vo zvýšenej miere využívať projektovú činnosť  a dotačné aktivity nadácií a </w:t>
      </w:r>
      <w:proofErr w:type="spellStart"/>
      <w:r w:rsidRPr="00D27FB6">
        <w:rPr>
          <w:rFonts w:ascii="Arial" w:hAnsi="Arial" w:cs="Arial"/>
        </w:rPr>
        <w:t>MPSVaR</w:t>
      </w:r>
      <w:proofErr w:type="spellEnd"/>
      <w:r w:rsidRPr="00D27FB6">
        <w:rPr>
          <w:rFonts w:ascii="Arial" w:hAnsi="Arial" w:cs="Arial"/>
        </w:rPr>
        <w:t xml:space="preserve"> SR, ktoré sú zamerané na podporu činnosti samosprávy v oblasti poskytovania sociálnych služieb. </w:t>
      </w:r>
    </w:p>
    <w:p w:rsidR="00C05D77" w:rsidRPr="00D27FB6" w:rsidRDefault="00C05D77" w:rsidP="00C05D77">
      <w:pPr>
        <w:pStyle w:val="Odsekzoznamu"/>
        <w:numPr>
          <w:ilvl w:val="0"/>
          <w:numId w:val="12"/>
        </w:numPr>
        <w:ind w:left="426" w:hanging="426"/>
        <w:jc w:val="both"/>
        <w:rPr>
          <w:rFonts w:ascii="Arial" w:hAnsi="Arial" w:cs="Arial"/>
        </w:rPr>
      </w:pPr>
      <w:r w:rsidRPr="00D27FB6">
        <w:rPr>
          <w:rFonts w:ascii="Arial" w:hAnsi="Arial" w:cs="Arial"/>
        </w:rPr>
        <w:t xml:space="preserve">Za plnenie </w:t>
      </w:r>
      <w:proofErr w:type="spellStart"/>
      <w:r w:rsidRPr="00D27FB6">
        <w:rPr>
          <w:rFonts w:ascii="Arial" w:hAnsi="Arial" w:cs="Arial"/>
        </w:rPr>
        <w:t>komunitného</w:t>
      </w:r>
      <w:proofErr w:type="spellEnd"/>
      <w:r w:rsidRPr="00D27FB6">
        <w:rPr>
          <w:rFonts w:ascii="Arial" w:hAnsi="Arial" w:cs="Arial"/>
        </w:rPr>
        <w:t xml:space="preserve"> plánu sociálnych služieb sú zodpovedné volené a výkonné orgány samosprávy obce. </w:t>
      </w:r>
    </w:p>
    <w:p w:rsidR="00C05D77" w:rsidRPr="00D27FB6" w:rsidRDefault="009613EA" w:rsidP="00C05D77">
      <w:pPr>
        <w:pStyle w:val="Odsekzoznamu"/>
        <w:numPr>
          <w:ilvl w:val="0"/>
          <w:numId w:val="12"/>
        </w:numPr>
        <w:ind w:left="426" w:hanging="426"/>
        <w:jc w:val="both"/>
        <w:rPr>
          <w:rFonts w:ascii="Arial" w:hAnsi="Arial" w:cs="Arial"/>
        </w:rPr>
      </w:pPr>
      <w:r w:rsidRPr="00D27FB6">
        <w:rPr>
          <w:rFonts w:ascii="Arial" w:hAnsi="Arial" w:cs="Arial"/>
        </w:rPr>
        <w:t xml:space="preserve">Obec môže do </w:t>
      </w:r>
      <w:proofErr w:type="spellStart"/>
      <w:r w:rsidRPr="00D27FB6">
        <w:rPr>
          <w:rFonts w:ascii="Arial" w:hAnsi="Arial" w:cs="Arial"/>
        </w:rPr>
        <w:t>komunitného</w:t>
      </w:r>
      <w:proofErr w:type="spellEnd"/>
      <w:r w:rsidRPr="00D27FB6">
        <w:rPr>
          <w:rFonts w:ascii="Arial" w:hAnsi="Arial" w:cs="Arial"/>
        </w:rPr>
        <w:t xml:space="preserve"> plánu doplniť sociálnej služby podľa požiadaviek občanov a možností obce v oblasti financií, materiálneho vybavenia a personálneho vybavenia. </w:t>
      </w:r>
    </w:p>
    <w:p w:rsidR="00AB4A85" w:rsidRPr="00D27FB6" w:rsidRDefault="00AB4A85" w:rsidP="00AB4A85">
      <w:pPr>
        <w:jc w:val="both"/>
        <w:rPr>
          <w:rFonts w:ascii="Arial" w:hAnsi="Arial" w:cs="Arial"/>
          <w:color w:val="FF0000"/>
        </w:rPr>
      </w:pPr>
    </w:p>
    <w:p w:rsidR="00C05D77" w:rsidRPr="00D27FB6" w:rsidRDefault="00C05D77" w:rsidP="00F874C1">
      <w:pPr>
        <w:pStyle w:val="Odsekzoznamu"/>
        <w:numPr>
          <w:ilvl w:val="0"/>
          <w:numId w:val="15"/>
        </w:numPr>
        <w:ind w:left="709" w:hanging="709"/>
        <w:jc w:val="both"/>
        <w:rPr>
          <w:rFonts w:ascii="Arial" w:hAnsi="Arial" w:cs="Arial"/>
          <w:b/>
        </w:rPr>
      </w:pPr>
      <w:r w:rsidRPr="00D27FB6">
        <w:rPr>
          <w:rFonts w:ascii="Arial" w:hAnsi="Arial" w:cs="Arial"/>
          <w:b/>
        </w:rPr>
        <w:t>MONITOROVANIE, HODNOTENIE A AKTUALIZÁCIA KOMUNITNÉHO PLÁNU SOCIÁLNYCH SLUŽIEB</w:t>
      </w:r>
    </w:p>
    <w:p w:rsidR="00C05D77" w:rsidRPr="00D27FB6" w:rsidRDefault="00C05D77" w:rsidP="00C05D77">
      <w:pPr>
        <w:pStyle w:val="Odsekzoznamu"/>
        <w:ind w:left="709"/>
        <w:jc w:val="both"/>
        <w:rPr>
          <w:rFonts w:ascii="Arial" w:hAnsi="Arial" w:cs="Arial"/>
          <w:b/>
        </w:rPr>
      </w:pPr>
    </w:p>
    <w:p w:rsidR="00C05D77" w:rsidRPr="00D27FB6" w:rsidRDefault="00C05D77" w:rsidP="00C05D77">
      <w:pPr>
        <w:pStyle w:val="Odsekzoznamu"/>
        <w:numPr>
          <w:ilvl w:val="0"/>
          <w:numId w:val="13"/>
        </w:numPr>
        <w:spacing w:before="240" w:after="0"/>
        <w:ind w:left="426" w:hanging="426"/>
        <w:jc w:val="both"/>
        <w:rPr>
          <w:rFonts w:ascii="Arial" w:hAnsi="Arial" w:cs="Arial"/>
        </w:rPr>
      </w:pPr>
      <w:r w:rsidRPr="00D27FB6">
        <w:rPr>
          <w:rFonts w:ascii="Arial" w:hAnsi="Arial" w:cs="Arial"/>
        </w:rPr>
        <w:t xml:space="preserve">Monitorovanie  </w:t>
      </w:r>
      <w:proofErr w:type="spellStart"/>
      <w:r w:rsidRPr="00D27FB6">
        <w:rPr>
          <w:rFonts w:ascii="Arial" w:hAnsi="Arial" w:cs="Arial"/>
        </w:rPr>
        <w:t>komunitného</w:t>
      </w:r>
      <w:proofErr w:type="spellEnd"/>
      <w:r w:rsidRPr="00D27FB6">
        <w:rPr>
          <w:rFonts w:ascii="Arial" w:hAnsi="Arial" w:cs="Arial"/>
        </w:rPr>
        <w:t xml:space="preserve"> plánu bude realizované </w:t>
      </w:r>
      <w:r w:rsidR="00B92E3C" w:rsidRPr="00D27FB6">
        <w:rPr>
          <w:rFonts w:ascii="Arial" w:hAnsi="Arial" w:cs="Arial"/>
        </w:rPr>
        <w:t>počas celého plánovacieho obdobia  a počas plnenia jednotlivých cieľov</w:t>
      </w:r>
      <w:r w:rsidRPr="00D27FB6">
        <w:rPr>
          <w:rFonts w:ascii="Arial" w:hAnsi="Arial" w:cs="Arial"/>
        </w:rPr>
        <w:t>.</w:t>
      </w:r>
    </w:p>
    <w:p w:rsidR="00C05D77" w:rsidRPr="00D27FB6" w:rsidRDefault="00C05D77" w:rsidP="00C05D77">
      <w:pPr>
        <w:pStyle w:val="Odsekzoznamu"/>
        <w:spacing w:before="240" w:after="0"/>
        <w:ind w:left="426"/>
        <w:jc w:val="both"/>
        <w:rPr>
          <w:rFonts w:ascii="Arial" w:hAnsi="Arial" w:cs="Arial"/>
        </w:rPr>
      </w:pPr>
    </w:p>
    <w:p w:rsidR="00C05D77" w:rsidRPr="00D27FB6" w:rsidRDefault="00B92E3C" w:rsidP="00C05D77">
      <w:pPr>
        <w:pStyle w:val="Odsekzoznamu"/>
        <w:numPr>
          <w:ilvl w:val="0"/>
          <w:numId w:val="13"/>
        </w:numPr>
        <w:spacing w:before="240" w:after="0"/>
        <w:ind w:left="426" w:hanging="426"/>
        <w:jc w:val="both"/>
        <w:rPr>
          <w:rFonts w:ascii="Arial" w:hAnsi="Arial" w:cs="Arial"/>
        </w:rPr>
      </w:pPr>
      <w:proofErr w:type="spellStart"/>
      <w:r w:rsidRPr="00D27FB6">
        <w:rPr>
          <w:rFonts w:ascii="Arial" w:hAnsi="Arial" w:cs="Arial"/>
        </w:rPr>
        <w:t>Komunitný</w:t>
      </w:r>
      <w:proofErr w:type="spellEnd"/>
      <w:r w:rsidRPr="00D27FB6">
        <w:rPr>
          <w:rFonts w:ascii="Arial" w:hAnsi="Arial" w:cs="Arial"/>
        </w:rPr>
        <w:t xml:space="preserve"> plán </w:t>
      </w:r>
      <w:r w:rsidR="00C05D77" w:rsidRPr="00D27FB6">
        <w:rPr>
          <w:rFonts w:ascii="Arial" w:hAnsi="Arial" w:cs="Arial"/>
        </w:rPr>
        <w:t xml:space="preserve"> bude </w:t>
      </w:r>
      <w:r w:rsidRPr="00D27FB6">
        <w:rPr>
          <w:rFonts w:ascii="Arial" w:hAnsi="Arial" w:cs="Arial"/>
        </w:rPr>
        <w:t>hodnotený na konci</w:t>
      </w:r>
      <w:r w:rsidR="00C05D77" w:rsidRPr="00D27FB6">
        <w:rPr>
          <w:rFonts w:ascii="Arial" w:hAnsi="Arial" w:cs="Arial"/>
        </w:rPr>
        <w:t xml:space="preserve"> kalendárneho roku</w:t>
      </w:r>
      <w:r w:rsidRPr="00D27FB6">
        <w:rPr>
          <w:rFonts w:ascii="Arial" w:hAnsi="Arial" w:cs="Arial"/>
        </w:rPr>
        <w:t xml:space="preserve">. Vyhodnotia sa zrealizované aktivity aj plnenie </w:t>
      </w:r>
      <w:proofErr w:type="spellStart"/>
      <w:r w:rsidRPr="00D27FB6">
        <w:rPr>
          <w:rFonts w:ascii="Arial" w:hAnsi="Arial" w:cs="Arial"/>
        </w:rPr>
        <w:t>komunitného</w:t>
      </w:r>
      <w:proofErr w:type="spellEnd"/>
      <w:r w:rsidRPr="00D27FB6">
        <w:rPr>
          <w:rFonts w:ascii="Arial" w:hAnsi="Arial" w:cs="Arial"/>
        </w:rPr>
        <w:t xml:space="preserve"> plánu za príslušný kalendárny rok. </w:t>
      </w:r>
    </w:p>
    <w:p w:rsidR="00C05D77" w:rsidRPr="00D27FB6" w:rsidRDefault="00C05D77" w:rsidP="00C05D77">
      <w:pPr>
        <w:pStyle w:val="Odsekzoznamu"/>
        <w:spacing w:before="240" w:after="0"/>
        <w:ind w:left="426"/>
        <w:jc w:val="both"/>
        <w:rPr>
          <w:rFonts w:ascii="Arial" w:hAnsi="Arial" w:cs="Arial"/>
        </w:rPr>
      </w:pPr>
    </w:p>
    <w:p w:rsidR="00C05D77" w:rsidRPr="00D27FB6" w:rsidRDefault="00C05D77" w:rsidP="00C05D77">
      <w:pPr>
        <w:pStyle w:val="Odsekzoznamu"/>
        <w:numPr>
          <w:ilvl w:val="0"/>
          <w:numId w:val="13"/>
        </w:numPr>
        <w:spacing w:before="240" w:after="0"/>
        <w:ind w:left="426" w:hanging="426"/>
        <w:jc w:val="both"/>
        <w:rPr>
          <w:rFonts w:ascii="Arial" w:hAnsi="Arial" w:cs="Arial"/>
        </w:rPr>
      </w:pPr>
      <w:proofErr w:type="spellStart"/>
      <w:r w:rsidRPr="00D27FB6">
        <w:rPr>
          <w:rFonts w:ascii="Arial" w:hAnsi="Arial" w:cs="Arial"/>
        </w:rPr>
        <w:t>Komunitný</w:t>
      </w:r>
      <w:proofErr w:type="spellEnd"/>
      <w:r w:rsidRPr="00D27FB6">
        <w:rPr>
          <w:rFonts w:ascii="Arial" w:hAnsi="Arial" w:cs="Arial"/>
        </w:rPr>
        <w:t xml:space="preserve"> plán bude aktualizovaný na základe potrieb občanov. </w:t>
      </w:r>
    </w:p>
    <w:p w:rsidR="00C05D77" w:rsidRPr="00D27FB6" w:rsidRDefault="00C05D77" w:rsidP="00C05D77">
      <w:pPr>
        <w:pStyle w:val="Odsekzoznamu"/>
        <w:spacing w:before="240" w:after="0"/>
        <w:ind w:left="426"/>
        <w:jc w:val="both"/>
        <w:rPr>
          <w:rFonts w:ascii="Arial" w:hAnsi="Arial" w:cs="Arial"/>
        </w:rPr>
      </w:pPr>
    </w:p>
    <w:p w:rsidR="00C05D77" w:rsidRPr="00D27FB6" w:rsidRDefault="00C05D77" w:rsidP="00C05D77">
      <w:pPr>
        <w:pStyle w:val="Odsekzoznamu"/>
        <w:ind w:left="426"/>
        <w:jc w:val="both"/>
        <w:rPr>
          <w:rFonts w:ascii="Arial" w:hAnsi="Arial" w:cs="Arial"/>
        </w:rPr>
      </w:pPr>
    </w:p>
    <w:p w:rsidR="00C05D77" w:rsidRPr="00D27FB6" w:rsidRDefault="00C05D77" w:rsidP="00C05D77">
      <w:pPr>
        <w:pStyle w:val="Odsekzoznamu"/>
        <w:numPr>
          <w:ilvl w:val="0"/>
          <w:numId w:val="5"/>
        </w:numPr>
        <w:spacing w:after="0"/>
        <w:ind w:left="709" w:hanging="709"/>
        <w:jc w:val="both"/>
        <w:rPr>
          <w:rFonts w:ascii="Arial" w:hAnsi="Arial" w:cs="Arial"/>
          <w:b/>
        </w:rPr>
      </w:pPr>
      <w:r w:rsidRPr="00D27FB6">
        <w:rPr>
          <w:rFonts w:ascii="Arial" w:hAnsi="Arial" w:cs="Arial"/>
          <w:b/>
        </w:rPr>
        <w:t>ZDROJE POUŽITÉ PRI SPRACOVANÍ  KOMUNITNÉHO PLÁNU SOCIÁLNYCH SLUŽIEB</w:t>
      </w:r>
    </w:p>
    <w:p w:rsidR="00C05D77" w:rsidRPr="00D27FB6" w:rsidRDefault="00C05D77" w:rsidP="00C05D77">
      <w:pPr>
        <w:spacing w:after="0"/>
        <w:jc w:val="both"/>
        <w:rPr>
          <w:rFonts w:ascii="Arial" w:hAnsi="Arial" w:cs="Arial"/>
          <w:b/>
        </w:rPr>
      </w:pPr>
    </w:p>
    <w:p w:rsidR="00C05D77" w:rsidRPr="00D27FB6" w:rsidRDefault="00C05D77" w:rsidP="00C05D77">
      <w:pPr>
        <w:spacing w:after="0"/>
        <w:jc w:val="both"/>
        <w:rPr>
          <w:rFonts w:ascii="Arial" w:hAnsi="Arial" w:cs="Arial"/>
          <w:b/>
        </w:rPr>
      </w:pPr>
      <w:r w:rsidRPr="00D27FB6">
        <w:rPr>
          <w:rFonts w:ascii="Arial" w:hAnsi="Arial" w:cs="Arial"/>
          <w:u w:val="single"/>
        </w:rPr>
        <w:t>Legislatívne zdroje</w:t>
      </w:r>
      <w:r w:rsidRPr="00D27FB6">
        <w:rPr>
          <w:rFonts w:ascii="Arial" w:hAnsi="Arial" w:cs="Arial"/>
          <w:b/>
        </w:rPr>
        <w:t>:</w:t>
      </w:r>
    </w:p>
    <w:p w:rsidR="00C05D77" w:rsidRPr="00D27FB6" w:rsidRDefault="00C05D77" w:rsidP="00C05D77">
      <w:pPr>
        <w:pStyle w:val="Odsekzoznamu"/>
        <w:numPr>
          <w:ilvl w:val="0"/>
          <w:numId w:val="11"/>
        </w:numPr>
        <w:spacing w:after="0"/>
        <w:ind w:left="426" w:hanging="426"/>
        <w:jc w:val="both"/>
        <w:rPr>
          <w:rFonts w:ascii="Arial" w:hAnsi="Arial" w:cs="Arial"/>
        </w:rPr>
      </w:pPr>
      <w:r w:rsidRPr="00D27FB6">
        <w:rPr>
          <w:rFonts w:ascii="Arial" w:hAnsi="Arial" w:cs="Arial"/>
        </w:rPr>
        <w:t xml:space="preserve">Zákon č. 448/2008 </w:t>
      </w:r>
      <w:proofErr w:type="spellStart"/>
      <w:r w:rsidRPr="00D27FB6">
        <w:rPr>
          <w:rFonts w:ascii="Arial" w:hAnsi="Arial" w:cs="Arial"/>
        </w:rPr>
        <w:t>Z.z</w:t>
      </w:r>
      <w:proofErr w:type="spellEnd"/>
      <w:r w:rsidRPr="00D27FB6">
        <w:rPr>
          <w:rFonts w:ascii="Arial" w:hAnsi="Arial" w:cs="Arial"/>
        </w:rPr>
        <w:t>. o sociálnych službách a o zmene a doplnení zákona č. 445/1991 Zb. o živnostenskom podnikaní (živnostenský zákon) v znení neskorších predpisov v znení neskorších predpisov</w:t>
      </w:r>
    </w:p>
    <w:p w:rsidR="00C05D77" w:rsidRPr="00D27FB6" w:rsidRDefault="00C05D77" w:rsidP="00C05D77">
      <w:pPr>
        <w:spacing w:after="0"/>
        <w:jc w:val="both"/>
        <w:rPr>
          <w:rFonts w:ascii="Arial" w:hAnsi="Arial" w:cs="Arial"/>
          <w:b/>
        </w:rPr>
      </w:pPr>
    </w:p>
    <w:p w:rsidR="00C05D77" w:rsidRPr="00D27FB6" w:rsidRDefault="00C05D77" w:rsidP="00C05D77">
      <w:pPr>
        <w:spacing w:after="0"/>
        <w:jc w:val="both"/>
        <w:rPr>
          <w:rFonts w:ascii="Arial" w:hAnsi="Arial" w:cs="Arial"/>
          <w:u w:val="single"/>
        </w:rPr>
      </w:pPr>
      <w:r w:rsidRPr="00D27FB6">
        <w:rPr>
          <w:rFonts w:ascii="Arial" w:hAnsi="Arial" w:cs="Arial"/>
          <w:u w:val="single"/>
        </w:rPr>
        <w:t>Programové zdroje:</w:t>
      </w:r>
    </w:p>
    <w:p w:rsidR="00C05D77" w:rsidRPr="00D27FB6" w:rsidRDefault="00C05D77" w:rsidP="00C05D77">
      <w:pPr>
        <w:pStyle w:val="Odsekzoznamu"/>
        <w:numPr>
          <w:ilvl w:val="0"/>
          <w:numId w:val="14"/>
        </w:numPr>
        <w:spacing w:after="0"/>
        <w:ind w:left="426" w:hanging="426"/>
        <w:jc w:val="both"/>
        <w:rPr>
          <w:rFonts w:ascii="Arial" w:hAnsi="Arial" w:cs="Arial"/>
        </w:rPr>
      </w:pPr>
      <w:r w:rsidRPr="00D27FB6">
        <w:rPr>
          <w:rFonts w:ascii="Arial" w:hAnsi="Arial" w:cs="Arial"/>
        </w:rPr>
        <w:t>Národné priority rozvoja sociálnych služieb, Bratislava 2009</w:t>
      </w:r>
    </w:p>
    <w:p w:rsidR="00C05D77" w:rsidRPr="00D27FB6" w:rsidRDefault="00C05D77" w:rsidP="00C05D77">
      <w:pPr>
        <w:pStyle w:val="Odsekzoznamu"/>
        <w:numPr>
          <w:ilvl w:val="0"/>
          <w:numId w:val="14"/>
        </w:numPr>
        <w:spacing w:after="0"/>
        <w:ind w:left="426" w:hanging="426"/>
        <w:jc w:val="both"/>
        <w:rPr>
          <w:rFonts w:ascii="Arial" w:hAnsi="Arial" w:cs="Arial"/>
        </w:rPr>
      </w:pPr>
      <w:r w:rsidRPr="00D27FB6">
        <w:rPr>
          <w:rFonts w:ascii="Arial" w:hAnsi="Arial" w:cs="Arial"/>
        </w:rPr>
        <w:t>Národný program rozvoja životných podmienok občanov so zdravotným postihnutím vo všetkých oblastiach života, MPSVR SR, Bratislava 2000</w:t>
      </w:r>
    </w:p>
    <w:p w:rsidR="00C05D77" w:rsidRPr="00D27FB6" w:rsidRDefault="00C05D77" w:rsidP="00C05D77">
      <w:pPr>
        <w:spacing w:after="0"/>
        <w:jc w:val="both"/>
        <w:rPr>
          <w:rFonts w:ascii="Arial" w:hAnsi="Arial" w:cs="Arial"/>
        </w:rPr>
      </w:pPr>
    </w:p>
    <w:p w:rsidR="00C05D77" w:rsidRPr="00D27FB6" w:rsidRDefault="00C05D77" w:rsidP="00C05D77">
      <w:pPr>
        <w:spacing w:after="0"/>
        <w:jc w:val="both"/>
        <w:rPr>
          <w:rFonts w:ascii="Arial" w:hAnsi="Arial" w:cs="Arial"/>
          <w:u w:val="single"/>
        </w:rPr>
      </w:pPr>
      <w:r w:rsidRPr="00D27FB6">
        <w:rPr>
          <w:rFonts w:ascii="Arial" w:hAnsi="Arial" w:cs="Arial"/>
          <w:u w:val="single"/>
        </w:rPr>
        <w:t>Odborné zdroje:</w:t>
      </w:r>
    </w:p>
    <w:p w:rsidR="00C05D77" w:rsidRPr="00D27FB6" w:rsidRDefault="00C05D77" w:rsidP="00C05D77">
      <w:pPr>
        <w:pStyle w:val="Odsekzoznamu"/>
        <w:numPr>
          <w:ilvl w:val="0"/>
          <w:numId w:val="14"/>
        </w:numPr>
        <w:spacing w:after="0"/>
        <w:ind w:left="426" w:hanging="426"/>
        <w:jc w:val="both"/>
        <w:rPr>
          <w:rFonts w:ascii="Arial" w:hAnsi="Arial" w:cs="Arial"/>
        </w:rPr>
      </w:pPr>
      <w:proofErr w:type="spellStart"/>
      <w:r w:rsidRPr="00D27FB6">
        <w:rPr>
          <w:rFonts w:ascii="Arial" w:hAnsi="Arial" w:cs="Arial"/>
        </w:rPr>
        <w:t>Holúbková,S</w:t>
      </w:r>
      <w:proofErr w:type="spellEnd"/>
      <w:r w:rsidRPr="00D27FB6">
        <w:rPr>
          <w:rFonts w:ascii="Arial" w:hAnsi="Arial" w:cs="Arial"/>
        </w:rPr>
        <w:t xml:space="preserve">. – </w:t>
      </w:r>
      <w:proofErr w:type="spellStart"/>
      <w:r w:rsidRPr="00D27FB6">
        <w:rPr>
          <w:rFonts w:ascii="Arial" w:hAnsi="Arial" w:cs="Arial"/>
        </w:rPr>
        <w:t>Krupa.s</w:t>
      </w:r>
      <w:proofErr w:type="spellEnd"/>
      <w:r w:rsidRPr="00D27FB6">
        <w:rPr>
          <w:rFonts w:ascii="Arial" w:hAnsi="Arial" w:cs="Arial"/>
        </w:rPr>
        <w:t>.: Sociálne služby pre občanov – manuál pre obecné a mestské úrady. Rada pre poradenstvo v sociálnej práci, Bratislava 2001</w:t>
      </w:r>
    </w:p>
    <w:p w:rsidR="00FB6E3F" w:rsidRPr="00E73042" w:rsidRDefault="00C05D77" w:rsidP="00AB4A85">
      <w:pPr>
        <w:pStyle w:val="Odsekzoznamu"/>
        <w:numPr>
          <w:ilvl w:val="0"/>
          <w:numId w:val="14"/>
        </w:numPr>
        <w:spacing w:after="0"/>
        <w:ind w:left="426" w:hanging="426"/>
        <w:jc w:val="both"/>
        <w:rPr>
          <w:rFonts w:ascii="Arial" w:hAnsi="Arial" w:cs="Arial"/>
        </w:rPr>
      </w:pPr>
      <w:proofErr w:type="spellStart"/>
      <w:r w:rsidRPr="00D27FB6">
        <w:rPr>
          <w:rFonts w:ascii="Arial" w:hAnsi="Arial" w:cs="Arial"/>
        </w:rPr>
        <w:t>Woleková</w:t>
      </w:r>
      <w:proofErr w:type="spellEnd"/>
      <w:r w:rsidRPr="00D27FB6">
        <w:rPr>
          <w:rFonts w:ascii="Arial" w:hAnsi="Arial" w:cs="Arial"/>
        </w:rPr>
        <w:t xml:space="preserve">, H. – </w:t>
      </w:r>
      <w:proofErr w:type="spellStart"/>
      <w:r w:rsidRPr="00D27FB6">
        <w:rPr>
          <w:rFonts w:ascii="Arial" w:hAnsi="Arial" w:cs="Arial"/>
        </w:rPr>
        <w:t>Mezianová</w:t>
      </w:r>
      <w:proofErr w:type="spellEnd"/>
      <w:r w:rsidRPr="00D27FB6">
        <w:rPr>
          <w:rFonts w:ascii="Arial" w:hAnsi="Arial" w:cs="Arial"/>
        </w:rPr>
        <w:t xml:space="preserve">, M.: Mini príručka pre </w:t>
      </w:r>
      <w:proofErr w:type="spellStart"/>
      <w:r w:rsidRPr="00D27FB6">
        <w:rPr>
          <w:rFonts w:ascii="Arial" w:hAnsi="Arial" w:cs="Arial"/>
        </w:rPr>
        <w:t>komunitné</w:t>
      </w:r>
      <w:proofErr w:type="spellEnd"/>
      <w:r w:rsidRPr="00D27FB6">
        <w:rPr>
          <w:rFonts w:ascii="Arial" w:hAnsi="Arial" w:cs="Arial"/>
        </w:rPr>
        <w:t xml:space="preserve"> plánovanie sociálnych služieb, SOCIA – nadácia na podporu sociálnych zmien, Bratislava 2004</w:t>
      </w:r>
    </w:p>
    <w:sectPr w:rsidR="00FB6E3F" w:rsidRPr="00E73042" w:rsidSect="00CF656C">
      <w:headerReference w:type="default" r:id="rId18"/>
      <w:footerReference w:type="default" r:id="rId19"/>
      <w:pgSz w:w="11906" w:h="16838"/>
      <w:pgMar w:top="1418"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802" w:rsidRDefault="00910802" w:rsidP="005665B3">
      <w:pPr>
        <w:spacing w:after="0" w:line="240" w:lineRule="auto"/>
      </w:pPr>
      <w:r>
        <w:separator/>
      </w:r>
    </w:p>
  </w:endnote>
  <w:endnote w:type="continuationSeparator" w:id="0">
    <w:p w:rsidR="00910802" w:rsidRDefault="00910802" w:rsidP="00566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68407"/>
      <w:docPartObj>
        <w:docPartGallery w:val="Page Numbers (Bottom of Page)"/>
        <w:docPartUnique/>
      </w:docPartObj>
    </w:sdtPr>
    <w:sdtContent>
      <w:p w:rsidR="00D85C76" w:rsidRDefault="008C4C65">
        <w:pPr>
          <w:pStyle w:val="Pta"/>
          <w:jc w:val="right"/>
        </w:pPr>
        <w:fldSimple w:instr=" PAGE   \* MERGEFORMAT ">
          <w:r w:rsidR="00A81A7F">
            <w:rPr>
              <w:noProof/>
            </w:rPr>
            <w:t>18</w:t>
          </w:r>
        </w:fldSimple>
      </w:p>
    </w:sdtContent>
  </w:sdt>
  <w:p w:rsidR="00D85C76" w:rsidRDefault="00D85C7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802" w:rsidRDefault="00910802" w:rsidP="005665B3">
      <w:pPr>
        <w:spacing w:after="0" w:line="240" w:lineRule="auto"/>
      </w:pPr>
      <w:r>
        <w:separator/>
      </w:r>
    </w:p>
  </w:footnote>
  <w:footnote w:type="continuationSeparator" w:id="0">
    <w:p w:rsidR="00910802" w:rsidRDefault="00910802" w:rsidP="005665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C76" w:rsidRDefault="00D85C76" w:rsidP="00AB4A85">
    <w:pPr>
      <w:pStyle w:val="Hlavika"/>
      <w:jc w:val="center"/>
    </w:pPr>
    <w:proofErr w:type="spellStart"/>
    <w:r>
      <w:t>Komunitný</w:t>
    </w:r>
    <w:proofErr w:type="spellEnd"/>
    <w:r>
      <w:t xml:space="preserve"> plán obce Klokoč  na roky 2018 - 2023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D91"/>
    <w:multiLevelType w:val="hybridMultilevel"/>
    <w:tmpl w:val="3ADA4550"/>
    <w:lvl w:ilvl="0" w:tplc="DEE23BB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7D3F18"/>
    <w:multiLevelType w:val="hybridMultilevel"/>
    <w:tmpl w:val="18108E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1465BA0"/>
    <w:multiLevelType w:val="multilevel"/>
    <w:tmpl w:val="E5CC50C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78E699D"/>
    <w:multiLevelType w:val="hybridMultilevel"/>
    <w:tmpl w:val="46CC7852"/>
    <w:lvl w:ilvl="0" w:tplc="CD302218">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132265F"/>
    <w:multiLevelType w:val="hybridMultilevel"/>
    <w:tmpl w:val="25127198"/>
    <w:lvl w:ilvl="0" w:tplc="DEE23BB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C0158C4"/>
    <w:multiLevelType w:val="multilevel"/>
    <w:tmpl w:val="4A9EDD1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24C4E23"/>
    <w:multiLevelType w:val="hybridMultilevel"/>
    <w:tmpl w:val="F606FF8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nsid w:val="351D651C"/>
    <w:multiLevelType w:val="hybridMultilevel"/>
    <w:tmpl w:val="0D6401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8BB6904"/>
    <w:multiLevelType w:val="hybridMultilevel"/>
    <w:tmpl w:val="347CEBA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6345F9A"/>
    <w:multiLevelType w:val="hybridMultilevel"/>
    <w:tmpl w:val="5BDC9DF6"/>
    <w:lvl w:ilvl="0" w:tplc="DEE23BB0">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nsid w:val="58CA16D4"/>
    <w:multiLevelType w:val="hybridMultilevel"/>
    <w:tmpl w:val="854C51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D44D4D"/>
    <w:multiLevelType w:val="hybridMultilevel"/>
    <w:tmpl w:val="CC50C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01D10BB"/>
    <w:multiLevelType w:val="hybridMultilevel"/>
    <w:tmpl w:val="82BCEC6C"/>
    <w:lvl w:ilvl="0" w:tplc="C8DAEDC0">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73A3742E"/>
    <w:multiLevelType w:val="hybridMultilevel"/>
    <w:tmpl w:val="C9484F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B3B5095"/>
    <w:multiLevelType w:val="multilevel"/>
    <w:tmpl w:val="69BA73FA"/>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1"/>
  </w:num>
  <w:num w:numId="2">
    <w:abstractNumId w:val="12"/>
  </w:num>
  <w:num w:numId="3">
    <w:abstractNumId w:val="3"/>
  </w:num>
  <w:num w:numId="4">
    <w:abstractNumId w:val="5"/>
  </w:num>
  <w:num w:numId="5">
    <w:abstractNumId w:val="6"/>
  </w:num>
  <w:num w:numId="6">
    <w:abstractNumId w:val="9"/>
  </w:num>
  <w:num w:numId="7">
    <w:abstractNumId w:val="7"/>
  </w:num>
  <w:num w:numId="8">
    <w:abstractNumId w:val="11"/>
  </w:num>
  <w:num w:numId="9">
    <w:abstractNumId w:val="10"/>
  </w:num>
  <w:num w:numId="10">
    <w:abstractNumId w:val="2"/>
  </w:num>
  <w:num w:numId="11">
    <w:abstractNumId w:val="4"/>
  </w:num>
  <w:num w:numId="12">
    <w:abstractNumId w:val="8"/>
  </w:num>
  <w:num w:numId="13">
    <w:abstractNumId w:val="13"/>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8610"/>
  </w:hdrShapeDefaults>
  <w:footnotePr>
    <w:footnote w:id="-1"/>
    <w:footnote w:id="0"/>
  </w:footnotePr>
  <w:endnotePr>
    <w:endnote w:id="-1"/>
    <w:endnote w:id="0"/>
  </w:endnotePr>
  <w:compat/>
  <w:rsids>
    <w:rsidRoot w:val="00933521"/>
    <w:rsid w:val="0000237C"/>
    <w:rsid w:val="00005376"/>
    <w:rsid w:val="00014C57"/>
    <w:rsid w:val="00015648"/>
    <w:rsid w:val="0005215F"/>
    <w:rsid w:val="00053553"/>
    <w:rsid w:val="00054BF9"/>
    <w:rsid w:val="00090B82"/>
    <w:rsid w:val="0009541B"/>
    <w:rsid w:val="000C2C91"/>
    <w:rsid w:val="000F01E2"/>
    <w:rsid w:val="001130B8"/>
    <w:rsid w:val="00116C30"/>
    <w:rsid w:val="001729EE"/>
    <w:rsid w:val="001754E1"/>
    <w:rsid w:val="00185418"/>
    <w:rsid w:val="001B6DEF"/>
    <w:rsid w:val="001B7E50"/>
    <w:rsid w:val="001D69E8"/>
    <w:rsid w:val="001D7DD3"/>
    <w:rsid w:val="001E5EF8"/>
    <w:rsid w:val="0020472C"/>
    <w:rsid w:val="00212BED"/>
    <w:rsid w:val="00222920"/>
    <w:rsid w:val="002328AA"/>
    <w:rsid w:val="002336A3"/>
    <w:rsid w:val="002A3495"/>
    <w:rsid w:val="002B0E0D"/>
    <w:rsid w:val="002B37C9"/>
    <w:rsid w:val="00383128"/>
    <w:rsid w:val="003C55D3"/>
    <w:rsid w:val="003D0762"/>
    <w:rsid w:val="003F54EF"/>
    <w:rsid w:val="00417100"/>
    <w:rsid w:val="00422BCA"/>
    <w:rsid w:val="004368DC"/>
    <w:rsid w:val="00457EF4"/>
    <w:rsid w:val="004A41CC"/>
    <w:rsid w:val="004C2D86"/>
    <w:rsid w:val="004D6C00"/>
    <w:rsid w:val="004F1982"/>
    <w:rsid w:val="004F495D"/>
    <w:rsid w:val="00500BA1"/>
    <w:rsid w:val="005022F3"/>
    <w:rsid w:val="00520650"/>
    <w:rsid w:val="005508DF"/>
    <w:rsid w:val="005574A5"/>
    <w:rsid w:val="005665B3"/>
    <w:rsid w:val="0057175C"/>
    <w:rsid w:val="00577F00"/>
    <w:rsid w:val="005966AA"/>
    <w:rsid w:val="005D2CB3"/>
    <w:rsid w:val="00601FBF"/>
    <w:rsid w:val="00630F6A"/>
    <w:rsid w:val="00631617"/>
    <w:rsid w:val="00670C58"/>
    <w:rsid w:val="006849B4"/>
    <w:rsid w:val="00685D4A"/>
    <w:rsid w:val="00691B31"/>
    <w:rsid w:val="006D0CC5"/>
    <w:rsid w:val="0070047E"/>
    <w:rsid w:val="00701508"/>
    <w:rsid w:val="00703CFF"/>
    <w:rsid w:val="007139A2"/>
    <w:rsid w:val="00716C08"/>
    <w:rsid w:val="007216A6"/>
    <w:rsid w:val="00754EB3"/>
    <w:rsid w:val="007B43FE"/>
    <w:rsid w:val="007B4650"/>
    <w:rsid w:val="007B652C"/>
    <w:rsid w:val="007F4EF4"/>
    <w:rsid w:val="00832624"/>
    <w:rsid w:val="00833BBA"/>
    <w:rsid w:val="00846674"/>
    <w:rsid w:val="0085255F"/>
    <w:rsid w:val="00876463"/>
    <w:rsid w:val="00876D5D"/>
    <w:rsid w:val="008C4C65"/>
    <w:rsid w:val="008D2A73"/>
    <w:rsid w:val="008E48AB"/>
    <w:rsid w:val="008E571E"/>
    <w:rsid w:val="00901A67"/>
    <w:rsid w:val="00910802"/>
    <w:rsid w:val="00916E71"/>
    <w:rsid w:val="00933521"/>
    <w:rsid w:val="00957288"/>
    <w:rsid w:val="009613EA"/>
    <w:rsid w:val="00966614"/>
    <w:rsid w:val="00972BE3"/>
    <w:rsid w:val="00997986"/>
    <w:rsid w:val="00997B8A"/>
    <w:rsid w:val="009A0E0E"/>
    <w:rsid w:val="009A3988"/>
    <w:rsid w:val="009A7630"/>
    <w:rsid w:val="009C1EB7"/>
    <w:rsid w:val="009E50E7"/>
    <w:rsid w:val="009E7B4D"/>
    <w:rsid w:val="00A17767"/>
    <w:rsid w:val="00A31EE2"/>
    <w:rsid w:val="00A37704"/>
    <w:rsid w:val="00A57BE7"/>
    <w:rsid w:val="00A60BF7"/>
    <w:rsid w:val="00A64A3C"/>
    <w:rsid w:val="00A73506"/>
    <w:rsid w:val="00A8133D"/>
    <w:rsid w:val="00A81A7F"/>
    <w:rsid w:val="00AA59B7"/>
    <w:rsid w:val="00AB4A85"/>
    <w:rsid w:val="00AB5A61"/>
    <w:rsid w:val="00AB6418"/>
    <w:rsid w:val="00AC54F6"/>
    <w:rsid w:val="00AD561B"/>
    <w:rsid w:val="00AF3990"/>
    <w:rsid w:val="00B220F7"/>
    <w:rsid w:val="00B24160"/>
    <w:rsid w:val="00B2726F"/>
    <w:rsid w:val="00B510CD"/>
    <w:rsid w:val="00B80CF7"/>
    <w:rsid w:val="00B8211C"/>
    <w:rsid w:val="00B92E3C"/>
    <w:rsid w:val="00BA6160"/>
    <w:rsid w:val="00BA6B73"/>
    <w:rsid w:val="00BB700B"/>
    <w:rsid w:val="00C025DF"/>
    <w:rsid w:val="00C03B22"/>
    <w:rsid w:val="00C05D77"/>
    <w:rsid w:val="00C05F06"/>
    <w:rsid w:val="00C14DF7"/>
    <w:rsid w:val="00C47D5B"/>
    <w:rsid w:val="00C61908"/>
    <w:rsid w:val="00C66E38"/>
    <w:rsid w:val="00C80B38"/>
    <w:rsid w:val="00CD0492"/>
    <w:rsid w:val="00CD53F9"/>
    <w:rsid w:val="00CF03CE"/>
    <w:rsid w:val="00CF2916"/>
    <w:rsid w:val="00CF656C"/>
    <w:rsid w:val="00D049D9"/>
    <w:rsid w:val="00D27FB6"/>
    <w:rsid w:val="00D641F9"/>
    <w:rsid w:val="00D856EA"/>
    <w:rsid w:val="00D85C76"/>
    <w:rsid w:val="00D864B4"/>
    <w:rsid w:val="00D921CF"/>
    <w:rsid w:val="00D954B1"/>
    <w:rsid w:val="00D97096"/>
    <w:rsid w:val="00DA1C9A"/>
    <w:rsid w:val="00DA68DA"/>
    <w:rsid w:val="00DB12B7"/>
    <w:rsid w:val="00DD6EE4"/>
    <w:rsid w:val="00DF725A"/>
    <w:rsid w:val="00E13BF5"/>
    <w:rsid w:val="00E2063C"/>
    <w:rsid w:val="00E21DC8"/>
    <w:rsid w:val="00E23A2A"/>
    <w:rsid w:val="00E6479A"/>
    <w:rsid w:val="00E70B1C"/>
    <w:rsid w:val="00E73042"/>
    <w:rsid w:val="00EB6B27"/>
    <w:rsid w:val="00ED6B34"/>
    <w:rsid w:val="00EF0752"/>
    <w:rsid w:val="00EF6EB2"/>
    <w:rsid w:val="00F06593"/>
    <w:rsid w:val="00F72E10"/>
    <w:rsid w:val="00F757A5"/>
    <w:rsid w:val="00F874C1"/>
    <w:rsid w:val="00F87A74"/>
    <w:rsid w:val="00FB6E3F"/>
    <w:rsid w:val="00FE4B5F"/>
    <w:rsid w:val="00FE5F3F"/>
    <w:rsid w:val="00FF531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00BA1"/>
    <w:pPr>
      <w:spacing w:after="200" w:line="276" w:lineRule="auto"/>
    </w:pPr>
    <w:rPr>
      <w:sz w:val="22"/>
      <w:szCs w:val="22"/>
    </w:rPr>
  </w:style>
  <w:style w:type="paragraph" w:styleId="Nadpis7">
    <w:name w:val="heading 7"/>
    <w:basedOn w:val="Normlny"/>
    <w:next w:val="Normlny"/>
    <w:link w:val="Nadpis7Char"/>
    <w:qFormat/>
    <w:rsid w:val="00FB6E3F"/>
    <w:pPr>
      <w:keepNext/>
      <w:spacing w:after="0" w:line="240" w:lineRule="auto"/>
      <w:outlineLvl w:val="6"/>
    </w:pPr>
    <w:rPr>
      <w:rFonts w:ascii="Times New Roman" w:hAnsi="Times New Roman"/>
      <w:b/>
      <w:sz w:val="3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3352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93352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33521"/>
    <w:rPr>
      <w:rFonts w:ascii="Tahoma" w:hAnsi="Tahoma" w:cs="Tahoma"/>
      <w:sz w:val="16"/>
      <w:szCs w:val="16"/>
    </w:rPr>
  </w:style>
  <w:style w:type="paragraph" w:styleId="Odsekzoznamu">
    <w:name w:val="List Paragraph"/>
    <w:basedOn w:val="Normlny"/>
    <w:uiPriority w:val="34"/>
    <w:qFormat/>
    <w:rsid w:val="004C2D86"/>
    <w:pPr>
      <w:ind w:left="720"/>
      <w:contextualSpacing/>
    </w:pPr>
  </w:style>
  <w:style w:type="paragraph" w:styleId="Hlavika">
    <w:name w:val="header"/>
    <w:basedOn w:val="Normlny"/>
    <w:link w:val="HlavikaChar"/>
    <w:uiPriority w:val="99"/>
    <w:semiHidden/>
    <w:unhideWhenUsed/>
    <w:rsid w:val="005665B3"/>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5665B3"/>
  </w:style>
  <w:style w:type="paragraph" w:styleId="Pta">
    <w:name w:val="footer"/>
    <w:basedOn w:val="Normlny"/>
    <w:link w:val="PtaChar"/>
    <w:uiPriority w:val="99"/>
    <w:unhideWhenUsed/>
    <w:rsid w:val="005665B3"/>
    <w:pPr>
      <w:tabs>
        <w:tab w:val="center" w:pos="4536"/>
        <w:tab w:val="right" w:pos="9072"/>
      </w:tabs>
      <w:spacing w:after="0" w:line="240" w:lineRule="auto"/>
    </w:pPr>
  </w:style>
  <w:style w:type="character" w:customStyle="1" w:styleId="PtaChar">
    <w:name w:val="Päta Char"/>
    <w:basedOn w:val="Predvolenpsmoodseku"/>
    <w:link w:val="Pta"/>
    <w:uiPriority w:val="99"/>
    <w:rsid w:val="005665B3"/>
  </w:style>
  <w:style w:type="character" w:customStyle="1" w:styleId="Nadpis7Char">
    <w:name w:val="Nadpis 7 Char"/>
    <w:basedOn w:val="Predvolenpsmoodseku"/>
    <w:link w:val="Nadpis7"/>
    <w:rsid w:val="00FB6E3F"/>
    <w:rPr>
      <w:rFonts w:ascii="Times New Roman" w:hAnsi="Times New Roman"/>
      <w:b/>
      <w:sz w:val="30"/>
      <w:lang w:eastAsia="zh-CN"/>
    </w:rPr>
  </w:style>
  <w:style w:type="paragraph" w:styleId="Obsah1">
    <w:name w:val="toc 1"/>
    <w:basedOn w:val="Normlny"/>
    <w:next w:val="Normlny"/>
    <w:autoRedefine/>
    <w:semiHidden/>
    <w:rsid w:val="00FB6E3F"/>
    <w:pPr>
      <w:spacing w:before="240" w:after="120" w:line="240" w:lineRule="auto"/>
    </w:pPr>
    <w:rPr>
      <w:rFonts w:ascii="Times New Roman" w:hAnsi="Times New Roman"/>
      <w:b/>
      <w:sz w:val="20"/>
      <w:szCs w:val="20"/>
      <w:lang w:eastAsia="zh-CN"/>
    </w:rPr>
  </w:style>
  <w:style w:type="paragraph" w:styleId="Obsah2">
    <w:name w:val="toc 2"/>
    <w:basedOn w:val="Normlny"/>
    <w:next w:val="Normlny"/>
    <w:autoRedefine/>
    <w:semiHidden/>
    <w:rsid w:val="00FB6E3F"/>
    <w:pPr>
      <w:tabs>
        <w:tab w:val="left" w:pos="800"/>
        <w:tab w:val="right" w:leader="dot" w:pos="9061"/>
      </w:tabs>
      <w:spacing w:after="0" w:line="360" w:lineRule="auto"/>
      <w:ind w:left="240"/>
    </w:pPr>
    <w:rPr>
      <w:rFonts w:ascii="Arial" w:hAnsi="Arial" w:cs="Arial"/>
      <w:noProof/>
      <w:lang w:eastAsia="zh-CN"/>
    </w:rPr>
  </w:style>
  <w:style w:type="character" w:styleId="Hypertextovprepojenie">
    <w:name w:val="Hyperlink"/>
    <w:basedOn w:val="Predvolenpsmoodseku"/>
    <w:uiPriority w:val="99"/>
    <w:unhideWhenUsed/>
    <w:rsid w:val="00FB6E3F"/>
    <w:rPr>
      <w:color w:val="0000FF" w:themeColor="hyperlink"/>
      <w:u w:val="single"/>
    </w:rPr>
  </w:style>
  <w:style w:type="character" w:styleId="Siln">
    <w:name w:val="Strong"/>
    <w:basedOn w:val="Predvolenpsmoodseku"/>
    <w:uiPriority w:val="22"/>
    <w:qFormat/>
    <w:rsid w:val="00FB6E3F"/>
    <w:rPr>
      <w:b/>
      <w:bCs/>
    </w:rPr>
  </w:style>
  <w:style w:type="paragraph" w:styleId="Normlnywebov">
    <w:name w:val="Normal (Web)"/>
    <w:basedOn w:val="Normlny"/>
    <w:uiPriority w:val="99"/>
    <w:unhideWhenUsed/>
    <w:rsid w:val="001729EE"/>
    <w:pPr>
      <w:spacing w:before="100" w:beforeAutospacing="1" w:after="100" w:afterAutospacing="1" w:line="240" w:lineRule="auto"/>
    </w:pPr>
    <w:rPr>
      <w:rFonts w:ascii="Times New Roman" w:hAnsi="Times New Roman"/>
      <w:sz w:val="24"/>
      <w:szCs w:val="24"/>
      <w:lang w:val="cs-CZ" w:eastAsia="cs-CZ"/>
    </w:rPr>
  </w:style>
  <w:style w:type="character" w:styleId="Zvraznenie">
    <w:name w:val="Emphasis"/>
    <w:basedOn w:val="Predvolenpsmoodseku"/>
    <w:uiPriority w:val="20"/>
    <w:qFormat/>
    <w:rsid w:val="00670C58"/>
    <w:rPr>
      <w:i/>
      <w:iCs/>
    </w:rPr>
  </w:style>
</w:styles>
</file>

<file path=word/webSettings.xml><?xml version="1.0" encoding="utf-8"?>
<w:webSettings xmlns:r="http://schemas.openxmlformats.org/officeDocument/2006/relationships" xmlns:w="http://schemas.openxmlformats.org/wordprocessingml/2006/main">
  <w:divs>
    <w:div w:id="15429334">
      <w:bodyDiv w:val="1"/>
      <w:marLeft w:val="0"/>
      <w:marRight w:val="0"/>
      <w:marTop w:val="0"/>
      <w:marBottom w:val="0"/>
      <w:divBdr>
        <w:top w:val="none" w:sz="0" w:space="0" w:color="auto"/>
        <w:left w:val="none" w:sz="0" w:space="0" w:color="auto"/>
        <w:bottom w:val="none" w:sz="0" w:space="0" w:color="auto"/>
        <w:right w:val="none" w:sz="0" w:space="0" w:color="auto"/>
      </w:divBdr>
    </w:div>
    <w:div w:id="15548859">
      <w:bodyDiv w:val="1"/>
      <w:marLeft w:val="0"/>
      <w:marRight w:val="0"/>
      <w:marTop w:val="0"/>
      <w:marBottom w:val="0"/>
      <w:divBdr>
        <w:top w:val="none" w:sz="0" w:space="0" w:color="auto"/>
        <w:left w:val="none" w:sz="0" w:space="0" w:color="auto"/>
        <w:bottom w:val="none" w:sz="0" w:space="0" w:color="auto"/>
        <w:right w:val="none" w:sz="0" w:space="0" w:color="auto"/>
      </w:divBdr>
    </w:div>
    <w:div w:id="33577830">
      <w:bodyDiv w:val="1"/>
      <w:marLeft w:val="0"/>
      <w:marRight w:val="0"/>
      <w:marTop w:val="0"/>
      <w:marBottom w:val="0"/>
      <w:divBdr>
        <w:top w:val="none" w:sz="0" w:space="0" w:color="auto"/>
        <w:left w:val="none" w:sz="0" w:space="0" w:color="auto"/>
        <w:bottom w:val="none" w:sz="0" w:space="0" w:color="auto"/>
        <w:right w:val="none" w:sz="0" w:space="0" w:color="auto"/>
      </w:divBdr>
      <w:divsChild>
        <w:div w:id="918946402">
          <w:marLeft w:val="-225"/>
          <w:marRight w:val="-225"/>
          <w:marTop w:val="0"/>
          <w:marBottom w:val="0"/>
          <w:divBdr>
            <w:top w:val="none" w:sz="0" w:space="0" w:color="auto"/>
            <w:left w:val="none" w:sz="0" w:space="0" w:color="auto"/>
            <w:bottom w:val="none" w:sz="0" w:space="0" w:color="auto"/>
            <w:right w:val="none" w:sz="0" w:space="0" w:color="auto"/>
          </w:divBdr>
          <w:divsChild>
            <w:div w:id="10114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98401">
      <w:bodyDiv w:val="1"/>
      <w:marLeft w:val="0"/>
      <w:marRight w:val="0"/>
      <w:marTop w:val="0"/>
      <w:marBottom w:val="0"/>
      <w:divBdr>
        <w:top w:val="none" w:sz="0" w:space="0" w:color="auto"/>
        <w:left w:val="none" w:sz="0" w:space="0" w:color="auto"/>
        <w:bottom w:val="none" w:sz="0" w:space="0" w:color="auto"/>
        <w:right w:val="none" w:sz="0" w:space="0" w:color="auto"/>
      </w:divBdr>
    </w:div>
    <w:div w:id="840464392">
      <w:bodyDiv w:val="1"/>
      <w:marLeft w:val="0"/>
      <w:marRight w:val="0"/>
      <w:marTop w:val="0"/>
      <w:marBottom w:val="0"/>
      <w:divBdr>
        <w:top w:val="none" w:sz="0" w:space="0" w:color="auto"/>
        <w:left w:val="none" w:sz="0" w:space="0" w:color="auto"/>
        <w:bottom w:val="none" w:sz="0" w:space="0" w:color="auto"/>
        <w:right w:val="none" w:sz="0" w:space="0" w:color="auto"/>
      </w:divBdr>
    </w:div>
    <w:div w:id="997462225">
      <w:bodyDiv w:val="1"/>
      <w:marLeft w:val="0"/>
      <w:marRight w:val="0"/>
      <w:marTop w:val="0"/>
      <w:marBottom w:val="0"/>
      <w:divBdr>
        <w:top w:val="none" w:sz="0" w:space="0" w:color="auto"/>
        <w:left w:val="none" w:sz="0" w:space="0" w:color="auto"/>
        <w:bottom w:val="none" w:sz="0" w:space="0" w:color="auto"/>
        <w:right w:val="none" w:sz="0" w:space="0" w:color="auto"/>
      </w:divBdr>
    </w:div>
    <w:div w:id="1442410100">
      <w:bodyDiv w:val="1"/>
      <w:marLeft w:val="0"/>
      <w:marRight w:val="0"/>
      <w:marTop w:val="0"/>
      <w:marBottom w:val="0"/>
      <w:divBdr>
        <w:top w:val="none" w:sz="0" w:space="0" w:color="auto"/>
        <w:left w:val="none" w:sz="0" w:space="0" w:color="auto"/>
        <w:bottom w:val="none" w:sz="0" w:space="0" w:color="auto"/>
        <w:right w:val="none" w:sz="0" w:space="0" w:color="auto"/>
      </w:divBdr>
    </w:div>
    <w:div w:id="145563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orzar.sme.sk/c/4700863/caplovic-o-zbojnikoch-ako-o-pozoruhodnych-slovakoch.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ebnoviny.sk/detva/buracie-prace-zamku-viglas-povolil/131551-clanok.html"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wikipedia.org/wiki/%C5%BDigmund_%28Sv%C3%A4t%C3%A1_r%C3%ADmska_r%C3%AD%C5%A1a%29" TargetMode="External"/><Relationship Id="rId5" Type="http://schemas.openxmlformats.org/officeDocument/2006/relationships/webSettings" Target="webSettings.xml"/><Relationship Id="rId15" Type="http://schemas.openxmlformats.org/officeDocument/2006/relationships/hyperlink" Target="http://www.google.com/analytics/reporting/?reset=1&amp;id=46277290&amp;pdr=20110603-20110703" TargetMode="External"/><Relationship Id="rId10" Type="http://schemas.openxmlformats.org/officeDocument/2006/relationships/hyperlink" Target="http://www.zamokvigla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eskatelevize.cz/ivysilani/1126666764-toulava-kamera/207411000321202/obsah/122178-graselovy-stezky"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racovn__h_rok_program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racovn__h_rok_programu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sk-SK"/>
  <c:chart>
    <c:title>
      <c:tx>
        <c:rich>
          <a:bodyPr/>
          <a:lstStyle/>
          <a:p>
            <a:pPr>
              <a:defRPr/>
            </a:pPr>
            <a:r>
              <a:rPr lang="sk-SK" sz="1200">
                <a:latin typeface="Arial" pitchFamily="34" charset="0"/>
                <a:cs typeface="Arial" pitchFamily="34" charset="0"/>
              </a:rPr>
              <a:t>Počet obyvateľov obce za</a:t>
            </a:r>
            <a:r>
              <a:rPr lang="sk-SK" sz="1200" baseline="0">
                <a:latin typeface="Arial" pitchFamily="34" charset="0"/>
                <a:cs typeface="Arial" pitchFamily="34" charset="0"/>
              </a:rPr>
              <a:t> sledované obdobie</a:t>
            </a:r>
            <a:endParaRPr lang="en-US" sz="1200">
              <a:latin typeface="Arial" pitchFamily="34" charset="0"/>
              <a:cs typeface="Arial" pitchFamily="34" charset="0"/>
            </a:endParaRPr>
          </a:p>
        </c:rich>
      </c:tx>
    </c:title>
    <c:plotArea>
      <c:layout/>
      <c:lineChart>
        <c:grouping val="standard"/>
        <c:ser>
          <c:idx val="0"/>
          <c:order val="0"/>
          <c:tx>
            <c:strRef>
              <c:f>Hárok1!$B$1</c:f>
              <c:strCache>
                <c:ptCount val="1"/>
                <c:pt idx="0">
                  <c:v>Rad 1</c:v>
                </c:pt>
              </c:strCache>
            </c:strRef>
          </c:tx>
          <c:cat>
            <c:numRef>
              <c:f>Hárok1!$A$2:$A$6</c:f>
              <c:numCache>
                <c:formatCode>General</c:formatCode>
                <c:ptCount val="5"/>
                <c:pt idx="0">
                  <c:v>2013</c:v>
                </c:pt>
                <c:pt idx="1">
                  <c:v>2014</c:v>
                </c:pt>
                <c:pt idx="2">
                  <c:v>2015</c:v>
                </c:pt>
                <c:pt idx="3">
                  <c:v>2016</c:v>
                </c:pt>
                <c:pt idx="4">
                  <c:v>2017</c:v>
                </c:pt>
              </c:numCache>
            </c:numRef>
          </c:cat>
          <c:val>
            <c:numRef>
              <c:f>Hárok1!$B$2:$B$6</c:f>
              <c:numCache>
                <c:formatCode>General</c:formatCode>
                <c:ptCount val="5"/>
                <c:pt idx="0">
                  <c:v>489</c:v>
                </c:pt>
                <c:pt idx="1">
                  <c:v>493</c:v>
                </c:pt>
                <c:pt idx="2">
                  <c:v>496</c:v>
                </c:pt>
                <c:pt idx="3">
                  <c:v>504</c:v>
                </c:pt>
                <c:pt idx="4">
                  <c:v>511</c:v>
                </c:pt>
              </c:numCache>
            </c:numRef>
          </c:val>
        </c:ser>
        <c:marker val="1"/>
        <c:axId val="101122432"/>
        <c:axId val="57973760"/>
      </c:lineChart>
      <c:catAx>
        <c:axId val="101122432"/>
        <c:scaling>
          <c:orientation val="minMax"/>
        </c:scaling>
        <c:axPos val="b"/>
        <c:numFmt formatCode="General" sourceLinked="1"/>
        <c:tickLblPos val="nextTo"/>
        <c:crossAx val="57973760"/>
        <c:crosses val="autoZero"/>
        <c:auto val="1"/>
        <c:lblAlgn val="ctr"/>
        <c:lblOffset val="100"/>
      </c:catAx>
      <c:valAx>
        <c:axId val="57973760"/>
        <c:scaling>
          <c:orientation val="minMax"/>
        </c:scaling>
        <c:axPos val="l"/>
        <c:majorGridlines/>
        <c:numFmt formatCode="General" sourceLinked="1"/>
        <c:tickLblPos val="nextTo"/>
        <c:crossAx val="10112243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sk-SK"/>
  <c:chart>
    <c:title>
      <c:tx>
        <c:rich>
          <a:bodyPr/>
          <a:lstStyle/>
          <a:p>
            <a:pPr>
              <a:defRPr/>
            </a:pPr>
            <a:r>
              <a:rPr lang="sk-SK" sz="1200">
                <a:latin typeface="Arial" pitchFamily="34" charset="0"/>
                <a:cs typeface="Arial" pitchFamily="34" charset="0"/>
              </a:rPr>
              <a:t>Počet obyvateľov obce za</a:t>
            </a:r>
            <a:r>
              <a:rPr lang="sk-SK" sz="1200" baseline="0">
                <a:latin typeface="Arial" pitchFamily="34" charset="0"/>
                <a:cs typeface="Arial" pitchFamily="34" charset="0"/>
              </a:rPr>
              <a:t> sledované obdobie</a:t>
            </a:r>
            <a:endParaRPr lang="en-US" sz="1200">
              <a:latin typeface="Arial" pitchFamily="34" charset="0"/>
              <a:cs typeface="Arial" pitchFamily="34" charset="0"/>
            </a:endParaRPr>
          </a:p>
        </c:rich>
      </c:tx>
    </c:title>
    <c:plotArea>
      <c:layout/>
      <c:lineChart>
        <c:grouping val="standard"/>
        <c:ser>
          <c:idx val="0"/>
          <c:order val="0"/>
          <c:tx>
            <c:strRef>
              <c:f>Hárok1!$B$1</c:f>
              <c:strCache>
                <c:ptCount val="1"/>
                <c:pt idx="0">
                  <c:v>Rad 1</c:v>
                </c:pt>
              </c:strCache>
            </c:strRef>
          </c:tx>
          <c:cat>
            <c:numRef>
              <c:f>Hárok1!$A$2:$A$6</c:f>
              <c:numCache>
                <c:formatCode>General</c:formatCode>
                <c:ptCount val="5"/>
                <c:pt idx="0">
                  <c:v>2013</c:v>
                </c:pt>
                <c:pt idx="1">
                  <c:v>2014</c:v>
                </c:pt>
                <c:pt idx="2">
                  <c:v>2015</c:v>
                </c:pt>
                <c:pt idx="3">
                  <c:v>2016</c:v>
                </c:pt>
                <c:pt idx="4">
                  <c:v>2017</c:v>
                </c:pt>
              </c:numCache>
            </c:numRef>
          </c:cat>
          <c:val>
            <c:numRef>
              <c:f>Hárok1!$B$2:$B$6</c:f>
              <c:numCache>
                <c:formatCode>General</c:formatCode>
                <c:ptCount val="5"/>
                <c:pt idx="0">
                  <c:v>92</c:v>
                </c:pt>
                <c:pt idx="1">
                  <c:v>93</c:v>
                </c:pt>
                <c:pt idx="2">
                  <c:v>100</c:v>
                </c:pt>
                <c:pt idx="3">
                  <c:v>108</c:v>
                </c:pt>
                <c:pt idx="4">
                  <c:v>116</c:v>
                </c:pt>
              </c:numCache>
            </c:numRef>
          </c:val>
        </c:ser>
        <c:marker val="1"/>
        <c:axId val="72771840"/>
        <c:axId val="73646080"/>
      </c:lineChart>
      <c:catAx>
        <c:axId val="72771840"/>
        <c:scaling>
          <c:orientation val="minMax"/>
        </c:scaling>
        <c:axPos val="b"/>
        <c:numFmt formatCode="General" sourceLinked="1"/>
        <c:tickLblPos val="nextTo"/>
        <c:crossAx val="73646080"/>
        <c:crosses val="autoZero"/>
        <c:auto val="1"/>
        <c:lblAlgn val="ctr"/>
        <c:lblOffset val="100"/>
      </c:catAx>
      <c:valAx>
        <c:axId val="73646080"/>
        <c:scaling>
          <c:orientation val="minMax"/>
        </c:scaling>
        <c:axPos val="l"/>
        <c:majorGridlines/>
        <c:numFmt formatCode="General" sourceLinked="1"/>
        <c:tickLblPos val="nextTo"/>
        <c:crossAx val="72771840"/>
        <c:crosses val="autoZero"/>
        <c:crossBetween val="between"/>
      </c:valAx>
    </c:plotArea>
    <c:plotVisOnly val="1"/>
  </c:chart>
  <c:externalData r:id="rId1"/>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5FE41-0827-4E65-8F0A-F6DE8E25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6063</Words>
  <Characters>34562</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40544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Bírová</dc:creator>
  <cp:lastModifiedBy>Latitude</cp:lastModifiedBy>
  <cp:revision>4</cp:revision>
  <cp:lastPrinted>2018-06-29T06:14:00Z</cp:lastPrinted>
  <dcterms:created xsi:type="dcterms:W3CDTF">2018-06-29T08:59:00Z</dcterms:created>
  <dcterms:modified xsi:type="dcterms:W3CDTF">2018-06-29T09:14:00Z</dcterms:modified>
</cp:coreProperties>
</file>